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B5B" w:rsidRDefault="00350B5B" w:rsidP="00997A0E">
      <w:pPr>
        <w:pStyle w:val="1"/>
        <w:jc w:val="center"/>
      </w:pPr>
      <w:r>
        <w:rPr>
          <w:rFonts w:hint="eastAsia"/>
        </w:rPr>
        <w:t>《电子测量技术》课程教学大纲</w:t>
      </w:r>
    </w:p>
    <w:tbl>
      <w:tblPr>
        <w:tblW w:w="0" w:type="auto"/>
        <w:tblLook w:val="00A0"/>
      </w:tblPr>
      <w:tblGrid>
        <w:gridCol w:w="4148"/>
        <w:gridCol w:w="4148"/>
      </w:tblGrid>
      <w:tr w:rsidR="00350B5B" w:rsidRPr="00E07DF8" w:rsidTr="00E07DF8">
        <w:tc>
          <w:tcPr>
            <w:tcW w:w="4148" w:type="dxa"/>
          </w:tcPr>
          <w:p w:rsidR="00350B5B" w:rsidRPr="00E07DF8" w:rsidRDefault="00350B5B" w:rsidP="00E07DF8">
            <w:pPr>
              <w:spacing w:line="300" w:lineRule="auto"/>
              <w:rPr>
                <w:sz w:val="24"/>
              </w:rPr>
            </w:pPr>
            <w:r w:rsidRPr="00E07DF8">
              <w:rPr>
                <w:rFonts w:hint="eastAsia"/>
                <w:sz w:val="24"/>
              </w:rPr>
              <w:t>课程名称：</w:t>
            </w:r>
            <w:r>
              <w:rPr>
                <w:rFonts w:hint="eastAsia"/>
                <w:sz w:val="24"/>
              </w:rPr>
              <w:t>电子测量技术</w:t>
            </w:r>
          </w:p>
        </w:tc>
        <w:tc>
          <w:tcPr>
            <w:tcW w:w="4148" w:type="dxa"/>
          </w:tcPr>
          <w:p w:rsidR="00350B5B" w:rsidRPr="00E07DF8" w:rsidRDefault="00350B5B" w:rsidP="00E07DF8">
            <w:pPr>
              <w:spacing w:line="300" w:lineRule="auto"/>
              <w:rPr>
                <w:sz w:val="24"/>
              </w:rPr>
            </w:pPr>
            <w:r w:rsidRPr="00E07DF8">
              <w:rPr>
                <w:rFonts w:hint="eastAsia"/>
                <w:sz w:val="24"/>
              </w:rPr>
              <w:t>课程代码：</w:t>
            </w:r>
            <w:r w:rsidR="001727E6" w:rsidRPr="001727E6">
              <w:rPr>
                <w:sz w:val="24"/>
              </w:rPr>
              <w:t>TELE</w:t>
            </w:r>
            <w:r w:rsidR="00054F18">
              <w:rPr>
                <w:rFonts w:hint="eastAsia"/>
                <w:sz w:val="24"/>
              </w:rPr>
              <w:t>3010</w:t>
            </w:r>
          </w:p>
        </w:tc>
      </w:tr>
      <w:tr w:rsidR="00350B5B" w:rsidRPr="00E07DF8" w:rsidTr="00E07DF8">
        <w:tc>
          <w:tcPr>
            <w:tcW w:w="8296" w:type="dxa"/>
            <w:gridSpan w:val="2"/>
          </w:tcPr>
          <w:p w:rsidR="00350B5B" w:rsidRPr="00E07DF8" w:rsidRDefault="00350B5B" w:rsidP="001727E6">
            <w:pPr>
              <w:spacing w:line="300" w:lineRule="auto"/>
              <w:rPr>
                <w:sz w:val="24"/>
              </w:rPr>
            </w:pPr>
            <w:r w:rsidRPr="00E07DF8">
              <w:rPr>
                <w:rFonts w:hint="eastAsia"/>
                <w:sz w:val="24"/>
              </w:rPr>
              <w:t>英文名称：</w:t>
            </w:r>
            <w:r w:rsidR="001727E6">
              <w:rPr>
                <w:sz w:val="24"/>
              </w:rPr>
              <w:t>Electronic Measur</w:t>
            </w:r>
            <w:r w:rsidR="001727E6">
              <w:rPr>
                <w:rFonts w:hint="eastAsia"/>
                <w:sz w:val="24"/>
              </w:rPr>
              <w:t>ing</w:t>
            </w:r>
            <w:r>
              <w:rPr>
                <w:sz w:val="24"/>
              </w:rPr>
              <w:t xml:space="preserve"> Techn</w:t>
            </w:r>
            <w:r w:rsidR="001727E6">
              <w:rPr>
                <w:sz w:val="24"/>
              </w:rPr>
              <w:t>ology</w:t>
            </w:r>
          </w:p>
        </w:tc>
      </w:tr>
      <w:tr w:rsidR="00350B5B" w:rsidRPr="00E07DF8" w:rsidTr="00E07DF8">
        <w:tc>
          <w:tcPr>
            <w:tcW w:w="4148" w:type="dxa"/>
          </w:tcPr>
          <w:p w:rsidR="00350B5B" w:rsidRPr="00E07DF8" w:rsidRDefault="00350B5B" w:rsidP="00E07DF8">
            <w:pPr>
              <w:spacing w:line="300" w:lineRule="auto"/>
              <w:rPr>
                <w:sz w:val="24"/>
              </w:rPr>
            </w:pPr>
            <w:r w:rsidRPr="00E07DF8">
              <w:rPr>
                <w:rFonts w:hint="eastAsia"/>
                <w:sz w:val="24"/>
              </w:rPr>
              <w:t>课程性质：</w:t>
            </w:r>
            <w:r w:rsidRPr="007B01BD">
              <w:rPr>
                <w:rFonts w:hint="eastAsia"/>
                <w:sz w:val="24"/>
              </w:rPr>
              <w:t>专业必修</w:t>
            </w:r>
            <w:r>
              <w:rPr>
                <w:sz w:val="24"/>
              </w:rPr>
              <w:t>/</w:t>
            </w:r>
            <w:r>
              <w:rPr>
                <w:rFonts w:hint="eastAsia"/>
                <w:sz w:val="24"/>
              </w:rPr>
              <w:t>选修</w:t>
            </w:r>
            <w:r w:rsidRPr="007B01BD">
              <w:rPr>
                <w:rFonts w:hint="eastAsia"/>
                <w:sz w:val="24"/>
              </w:rPr>
              <w:t>课程</w:t>
            </w:r>
          </w:p>
        </w:tc>
        <w:tc>
          <w:tcPr>
            <w:tcW w:w="4148" w:type="dxa"/>
          </w:tcPr>
          <w:p w:rsidR="00350B5B" w:rsidRPr="00E07DF8" w:rsidRDefault="00350B5B" w:rsidP="0090022A">
            <w:pPr>
              <w:spacing w:line="300" w:lineRule="auto"/>
              <w:rPr>
                <w:sz w:val="24"/>
              </w:rPr>
            </w:pPr>
            <w:r w:rsidRPr="00E07DF8">
              <w:rPr>
                <w:rFonts w:hint="eastAsia"/>
                <w:sz w:val="24"/>
              </w:rPr>
              <w:t>学分</w:t>
            </w:r>
            <w:r w:rsidRPr="00E07DF8">
              <w:rPr>
                <w:sz w:val="24"/>
              </w:rPr>
              <w:t>/</w:t>
            </w:r>
            <w:r w:rsidRPr="00E07DF8">
              <w:rPr>
                <w:rFonts w:hint="eastAsia"/>
                <w:sz w:val="24"/>
              </w:rPr>
              <w:t>学时：</w:t>
            </w:r>
            <w:r>
              <w:rPr>
                <w:sz w:val="24"/>
              </w:rPr>
              <w:t>2.5</w:t>
            </w:r>
            <w:r w:rsidR="0090022A">
              <w:rPr>
                <w:sz w:val="24"/>
              </w:rPr>
              <w:t>/54</w:t>
            </w:r>
            <w:r w:rsidR="0090022A">
              <w:rPr>
                <w:sz w:val="24"/>
              </w:rPr>
              <w:t>（讲课</w:t>
            </w:r>
            <w:r w:rsidR="0090022A">
              <w:rPr>
                <w:sz w:val="24"/>
              </w:rPr>
              <w:t>45</w:t>
            </w:r>
            <w:r w:rsidR="0090022A">
              <w:rPr>
                <w:sz w:val="24"/>
              </w:rPr>
              <w:t>，实验</w:t>
            </w:r>
            <w:r w:rsidR="0090022A">
              <w:rPr>
                <w:sz w:val="24"/>
              </w:rPr>
              <w:t>9</w:t>
            </w:r>
            <w:r w:rsidR="0090022A">
              <w:rPr>
                <w:sz w:val="24"/>
              </w:rPr>
              <w:t>）</w:t>
            </w:r>
          </w:p>
        </w:tc>
      </w:tr>
      <w:tr w:rsidR="00350B5B" w:rsidRPr="00E07DF8" w:rsidTr="00E07DF8">
        <w:tc>
          <w:tcPr>
            <w:tcW w:w="4148" w:type="dxa"/>
          </w:tcPr>
          <w:p w:rsidR="00350B5B" w:rsidRPr="00E07DF8" w:rsidRDefault="00350B5B" w:rsidP="00E07DF8">
            <w:pPr>
              <w:spacing w:line="300" w:lineRule="auto"/>
              <w:rPr>
                <w:sz w:val="24"/>
              </w:rPr>
            </w:pPr>
            <w:r w:rsidRPr="00E07DF8">
              <w:rPr>
                <w:rFonts w:hint="eastAsia"/>
                <w:sz w:val="24"/>
              </w:rPr>
              <w:t>开课学期：</w:t>
            </w:r>
            <w:r>
              <w:rPr>
                <w:rFonts w:hint="eastAsia"/>
                <w:sz w:val="24"/>
              </w:rPr>
              <w:t>第</w:t>
            </w:r>
            <w:r>
              <w:rPr>
                <w:sz w:val="24"/>
              </w:rPr>
              <w:t>6</w:t>
            </w:r>
            <w:r>
              <w:rPr>
                <w:rFonts w:hint="eastAsia"/>
                <w:sz w:val="24"/>
              </w:rPr>
              <w:t>学期</w:t>
            </w:r>
          </w:p>
        </w:tc>
        <w:tc>
          <w:tcPr>
            <w:tcW w:w="4148" w:type="dxa"/>
          </w:tcPr>
          <w:p w:rsidR="00350B5B" w:rsidRPr="00E07DF8" w:rsidRDefault="00350B5B" w:rsidP="00E07DF8">
            <w:pPr>
              <w:spacing w:line="300" w:lineRule="auto"/>
              <w:rPr>
                <w:sz w:val="24"/>
              </w:rPr>
            </w:pPr>
          </w:p>
        </w:tc>
      </w:tr>
      <w:tr w:rsidR="00350B5B" w:rsidRPr="00E07DF8" w:rsidTr="00E07DF8">
        <w:tc>
          <w:tcPr>
            <w:tcW w:w="8296" w:type="dxa"/>
            <w:gridSpan w:val="2"/>
          </w:tcPr>
          <w:p w:rsidR="00350B5B" w:rsidRPr="00E07DF8" w:rsidRDefault="00350B5B" w:rsidP="00E07DF8">
            <w:pPr>
              <w:spacing w:line="300" w:lineRule="auto"/>
              <w:rPr>
                <w:sz w:val="24"/>
              </w:rPr>
            </w:pPr>
            <w:r w:rsidRPr="00E07DF8">
              <w:rPr>
                <w:rFonts w:hint="eastAsia"/>
                <w:sz w:val="24"/>
              </w:rPr>
              <w:t>适用专业：</w:t>
            </w:r>
            <w:r w:rsidRPr="005E256D">
              <w:rPr>
                <w:rFonts w:ascii="Times New Roman" w:hAnsi="Times New Roman" w:hint="eastAsia"/>
                <w:sz w:val="24"/>
                <w:szCs w:val="24"/>
              </w:rPr>
              <w:t>电子信息工程、信息工程、通信工程等专业</w:t>
            </w:r>
          </w:p>
        </w:tc>
      </w:tr>
      <w:tr w:rsidR="00350B5B" w:rsidRPr="001727E6" w:rsidTr="00E07DF8">
        <w:tc>
          <w:tcPr>
            <w:tcW w:w="8296" w:type="dxa"/>
            <w:gridSpan w:val="2"/>
          </w:tcPr>
          <w:p w:rsidR="00350B5B" w:rsidRPr="00E07DF8" w:rsidRDefault="00350B5B" w:rsidP="00054F18">
            <w:pPr>
              <w:spacing w:beforeLines="50" w:afterLines="50"/>
              <w:ind w:left="1200" w:hangingChars="500" w:hanging="1200"/>
              <w:outlineLvl w:val="0"/>
              <w:rPr>
                <w:sz w:val="24"/>
              </w:rPr>
            </w:pPr>
            <w:r w:rsidRPr="00E07DF8">
              <w:rPr>
                <w:rFonts w:hint="eastAsia"/>
                <w:sz w:val="24"/>
              </w:rPr>
              <w:t>先修课程：</w:t>
            </w:r>
            <w:r w:rsidR="001727E6" w:rsidRPr="001727E6">
              <w:rPr>
                <w:sz w:val="24"/>
              </w:rPr>
              <w:t>电路分析</w:t>
            </w:r>
            <w:r w:rsidR="001727E6" w:rsidRPr="001727E6">
              <w:rPr>
                <w:rFonts w:hint="eastAsia"/>
                <w:sz w:val="24"/>
              </w:rPr>
              <w:t>，</w:t>
            </w:r>
            <w:r w:rsidR="001727E6" w:rsidRPr="001727E6">
              <w:rPr>
                <w:sz w:val="24"/>
              </w:rPr>
              <w:t>模拟电路</w:t>
            </w:r>
            <w:r w:rsidR="001727E6" w:rsidRPr="001727E6">
              <w:rPr>
                <w:rFonts w:hint="eastAsia"/>
                <w:sz w:val="24"/>
              </w:rPr>
              <w:t>，</w:t>
            </w:r>
            <w:r w:rsidR="001727E6" w:rsidRPr="001727E6">
              <w:rPr>
                <w:sz w:val="24"/>
              </w:rPr>
              <w:t>信号与系统</w:t>
            </w:r>
            <w:r w:rsidR="001727E6" w:rsidRPr="001727E6">
              <w:rPr>
                <w:rFonts w:hint="eastAsia"/>
                <w:sz w:val="24"/>
              </w:rPr>
              <w:t>，通信</w:t>
            </w:r>
            <w:r w:rsidR="001727E6" w:rsidRPr="001727E6">
              <w:rPr>
                <w:sz w:val="24"/>
              </w:rPr>
              <w:t>电子线路</w:t>
            </w:r>
            <w:r w:rsidR="001727E6">
              <w:rPr>
                <w:rFonts w:hint="eastAsia"/>
                <w:sz w:val="24"/>
              </w:rPr>
              <w:t>，</w:t>
            </w:r>
            <w:r w:rsidR="001727E6" w:rsidRPr="001727E6">
              <w:rPr>
                <w:sz w:val="24"/>
              </w:rPr>
              <w:t>数字系统与逻辑设计</w:t>
            </w:r>
          </w:p>
        </w:tc>
      </w:tr>
      <w:tr w:rsidR="00350B5B" w:rsidRPr="00E07DF8" w:rsidTr="00E07DF8">
        <w:tc>
          <w:tcPr>
            <w:tcW w:w="8296" w:type="dxa"/>
            <w:gridSpan w:val="2"/>
          </w:tcPr>
          <w:p w:rsidR="00350B5B" w:rsidRPr="00E07DF8" w:rsidRDefault="00350B5B" w:rsidP="0053419C">
            <w:pPr>
              <w:spacing w:line="300" w:lineRule="auto"/>
              <w:rPr>
                <w:sz w:val="24"/>
              </w:rPr>
            </w:pPr>
            <w:r w:rsidRPr="00E07DF8">
              <w:rPr>
                <w:rFonts w:hint="eastAsia"/>
                <w:sz w:val="24"/>
              </w:rPr>
              <w:t>后续课程：</w:t>
            </w:r>
            <w:r w:rsidR="00145A4D" w:rsidRPr="00C0118E">
              <w:rPr>
                <w:rFonts w:hint="eastAsia"/>
                <w:sz w:val="24"/>
              </w:rPr>
              <w:t>系统</w:t>
            </w:r>
            <w:r w:rsidRPr="00C0118E">
              <w:rPr>
                <w:rFonts w:hint="eastAsia"/>
                <w:sz w:val="24"/>
              </w:rPr>
              <w:t>设计</w:t>
            </w:r>
            <w:r w:rsidR="0053419C" w:rsidRPr="00C0118E">
              <w:rPr>
                <w:rFonts w:hint="eastAsia"/>
                <w:sz w:val="24"/>
              </w:rPr>
              <w:t>，</w:t>
            </w:r>
            <w:r w:rsidRPr="00C0118E">
              <w:rPr>
                <w:rFonts w:hint="eastAsia"/>
                <w:sz w:val="24"/>
              </w:rPr>
              <w:t>毕业设计</w:t>
            </w:r>
          </w:p>
        </w:tc>
      </w:tr>
      <w:tr w:rsidR="00350B5B" w:rsidRPr="00E07DF8" w:rsidTr="00E07DF8">
        <w:tc>
          <w:tcPr>
            <w:tcW w:w="4148" w:type="dxa"/>
          </w:tcPr>
          <w:p w:rsidR="00350B5B" w:rsidRPr="00E07DF8" w:rsidRDefault="00350B5B" w:rsidP="00E07DF8">
            <w:pPr>
              <w:spacing w:line="300" w:lineRule="auto"/>
              <w:rPr>
                <w:sz w:val="24"/>
              </w:rPr>
            </w:pPr>
            <w:r w:rsidRPr="00E07DF8">
              <w:rPr>
                <w:rFonts w:hint="eastAsia"/>
                <w:sz w:val="24"/>
              </w:rPr>
              <w:t>开课单位：</w:t>
            </w:r>
            <w:r>
              <w:rPr>
                <w:rFonts w:hint="eastAsia"/>
                <w:sz w:val="24"/>
              </w:rPr>
              <w:t>电子信息学院</w:t>
            </w:r>
          </w:p>
        </w:tc>
        <w:tc>
          <w:tcPr>
            <w:tcW w:w="4148" w:type="dxa"/>
          </w:tcPr>
          <w:p w:rsidR="00350B5B" w:rsidRPr="00E07DF8" w:rsidRDefault="00350B5B" w:rsidP="00E07DF8">
            <w:pPr>
              <w:spacing w:line="300" w:lineRule="auto"/>
              <w:rPr>
                <w:sz w:val="24"/>
              </w:rPr>
            </w:pPr>
            <w:r w:rsidRPr="00E07DF8">
              <w:rPr>
                <w:rFonts w:hint="eastAsia"/>
                <w:sz w:val="24"/>
              </w:rPr>
              <w:t>课程负责人：</w:t>
            </w:r>
            <w:r w:rsidR="009577D7">
              <w:rPr>
                <w:rFonts w:hint="eastAsia"/>
                <w:sz w:val="24"/>
              </w:rPr>
              <w:t>王丽荣、</w:t>
            </w:r>
            <w:r>
              <w:rPr>
                <w:rFonts w:hint="eastAsia"/>
                <w:sz w:val="24"/>
              </w:rPr>
              <w:t>朱伟芳</w:t>
            </w:r>
          </w:p>
        </w:tc>
      </w:tr>
      <w:tr w:rsidR="00350B5B" w:rsidRPr="00E07DF8" w:rsidTr="00E07DF8">
        <w:tc>
          <w:tcPr>
            <w:tcW w:w="4148" w:type="dxa"/>
          </w:tcPr>
          <w:p w:rsidR="00350B5B" w:rsidRPr="00E07DF8" w:rsidRDefault="00350B5B" w:rsidP="00E07DF8">
            <w:pPr>
              <w:spacing w:line="300" w:lineRule="auto"/>
              <w:rPr>
                <w:sz w:val="24"/>
              </w:rPr>
            </w:pPr>
            <w:r w:rsidRPr="00E07DF8">
              <w:rPr>
                <w:rFonts w:hint="eastAsia"/>
                <w:sz w:val="24"/>
              </w:rPr>
              <w:t>大纲执笔人：</w:t>
            </w:r>
            <w:r w:rsidR="009577D7">
              <w:rPr>
                <w:rFonts w:hint="eastAsia"/>
                <w:sz w:val="24"/>
              </w:rPr>
              <w:t>王丽荣、</w:t>
            </w:r>
            <w:r>
              <w:rPr>
                <w:rFonts w:hint="eastAsia"/>
                <w:sz w:val="24"/>
              </w:rPr>
              <w:t>朱伟芳</w:t>
            </w:r>
          </w:p>
        </w:tc>
        <w:tc>
          <w:tcPr>
            <w:tcW w:w="4148" w:type="dxa"/>
          </w:tcPr>
          <w:p w:rsidR="00350B5B" w:rsidRPr="00E07DF8" w:rsidRDefault="00350B5B" w:rsidP="00E07DF8">
            <w:pPr>
              <w:spacing w:line="300" w:lineRule="auto"/>
              <w:rPr>
                <w:sz w:val="24"/>
              </w:rPr>
            </w:pPr>
            <w:r w:rsidRPr="00E07DF8">
              <w:rPr>
                <w:rFonts w:hint="eastAsia"/>
                <w:sz w:val="24"/>
              </w:rPr>
              <w:t>大纲审核人：</w:t>
            </w:r>
            <w:r w:rsidR="00B61788">
              <w:rPr>
                <w:rFonts w:hint="eastAsia"/>
                <w:sz w:val="24"/>
              </w:rPr>
              <w:t>芮贤义</w:t>
            </w:r>
          </w:p>
        </w:tc>
      </w:tr>
    </w:tbl>
    <w:p w:rsidR="00350B5B" w:rsidRDefault="00350B5B" w:rsidP="00E35590">
      <w:pPr>
        <w:pStyle w:val="2"/>
        <w:numPr>
          <w:ilvl w:val="0"/>
          <w:numId w:val="2"/>
        </w:numPr>
        <w:rPr>
          <w:sz w:val="22"/>
        </w:rPr>
      </w:pPr>
      <w:r>
        <w:rPr>
          <w:rFonts w:hint="eastAsia"/>
        </w:rPr>
        <w:t>课程性质和教学目标</w:t>
      </w:r>
    </w:p>
    <w:p w:rsidR="00350B5B" w:rsidRDefault="00350B5B" w:rsidP="00E149E4">
      <w:pPr>
        <w:snapToGrid w:val="0"/>
        <w:rPr>
          <w:rFonts w:ascii="Times New Roman" w:hAnsi="Times New Roman"/>
        </w:rPr>
      </w:pPr>
      <w:r w:rsidRPr="00E35590">
        <w:rPr>
          <w:rFonts w:hint="eastAsia"/>
          <w:b/>
        </w:rPr>
        <w:t>课程性质</w:t>
      </w:r>
      <w:r>
        <w:rPr>
          <w:rFonts w:hint="eastAsia"/>
        </w:rPr>
        <w:t>：</w:t>
      </w:r>
      <w:r w:rsidRPr="003F7E86">
        <w:rPr>
          <w:rFonts w:hint="eastAsia"/>
        </w:rPr>
        <w:t>《</w:t>
      </w:r>
      <w:r>
        <w:rPr>
          <w:rFonts w:hint="eastAsia"/>
        </w:rPr>
        <w:t>电子测量技术</w:t>
      </w:r>
      <w:r w:rsidRPr="003F7E86">
        <w:rPr>
          <w:rFonts w:hint="eastAsia"/>
        </w:rPr>
        <w:t>》是电子信息工程、信息工程</w:t>
      </w:r>
      <w:r>
        <w:rPr>
          <w:rFonts w:hint="eastAsia"/>
        </w:rPr>
        <w:t>、通信工程</w:t>
      </w:r>
      <w:r w:rsidRPr="003F7E86">
        <w:rPr>
          <w:rFonts w:hint="eastAsia"/>
        </w:rPr>
        <w:t>等电子与电气信息类专业</w:t>
      </w:r>
      <w:r>
        <w:rPr>
          <w:rFonts w:hint="eastAsia"/>
        </w:rPr>
        <w:t>一门重要的专业必修</w:t>
      </w:r>
      <w:r>
        <w:t>/</w:t>
      </w:r>
      <w:r>
        <w:rPr>
          <w:rFonts w:hint="eastAsia"/>
        </w:rPr>
        <w:t>选修课程。</w:t>
      </w:r>
      <w:r w:rsidRPr="003F7E86">
        <w:rPr>
          <w:rFonts w:hint="eastAsia"/>
        </w:rPr>
        <w:t>它从理论</w:t>
      </w:r>
      <w:r>
        <w:rPr>
          <w:rFonts w:hint="eastAsia"/>
        </w:rPr>
        <w:t>和工程应用</w:t>
      </w:r>
      <w:r w:rsidRPr="003F7E86">
        <w:rPr>
          <w:rFonts w:hint="eastAsia"/>
        </w:rPr>
        <w:t>上建立了</w:t>
      </w:r>
      <w:r>
        <w:rPr>
          <w:rFonts w:hint="eastAsia"/>
        </w:rPr>
        <w:t>完善</w:t>
      </w:r>
      <w:r w:rsidRPr="003F7E86">
        <w:rPr>
          <w:rFonts w:hint="eastAsia"/>
        </w:rPr>
        <w:t>的</w:t>
      </w:r>
      <w:r>
        <w:rPr>
          <w:rFonts w:hint="eastAsia"/>
        </w:rPr>
        <w:t>误差与不确定度分析体系，从时域、频域、数据域等不同角度</w:t>
      </w:r>
      <w:r w:rsidRPr="003F7E86">
        <w:rPr>
          <w:rFonts w:hint="eastAsia"/>
        </w:rPr>
        <w:t>对</w:t>
      </w:r>
      <w:r>
        <w:rPr>
          <w:rFonts w:hint="eastAsia"/>
        </w:rPr>
        <w:t>工程应用中常见的电压、周期、频率等主要物理量的基本测量原理与方法进行了系统的介绍，同时给出了工程应用中应用</w:t>
      </w:r>
      <w:r w:rsidR="00D21F43">
        <w:rPr>
          <w:rFonts w:hint="eastAsia"/>
        </w:rPr>
        <w:t>广泛</w:t>
      </w:r>
      <w:r>
        <w:rPr>
          <w:rFonts w:hint="eastAsia"/>
        </w:rPr>
        <w:t>的自动化测量技术的现状与展望。</w:t>
      </w:r>
      <w:r>
        <w:rPr>
          <w:rFonts w:ascii="Times New Roman" w:hAnsi="Times New Roman" w:hint="eastAsia"/>
        </w:rPr>
        <w:t>电子测量技术</w:t>
      </w:r>
      <w:r w:rsidRPr="00D36CAD">
        <w:rPr>
          <w:rFonts w:ascii="Times New Roman" w:hAnsi="Times New Roman" w:hint="eastAsia"/>
        </w:rPr>
        <w:t>课程既不是纯理论课，也不是一般</w:t>
      </w:r>
      <w:r>
        <w:rPr>
          <w:rFonts w:ascii="Times New Roman" w:hAnsi="Times New Roman" w:hint="eastAsia"/>
        </w:rPr>
        <w:t>的</w:t>
      </w:r>
      <w:r w:rsidRPr="00D36CAD">
        <w:rPr>
          <w:rFonts w:ascii="Times New Roman" w:hAnsi="Times New Roman" w:hint="eastAsia"/>
        </w:rPr>
        <w:t>实验课，而是一门理论联系</w:t>
      </w:r>
      <w:r>
        <w:rPr>
          <w:rFonts w:ascii="Times New Roman" w:hAnsi="Times New Roman" w:hint="eastAsia"/>
        </w:rPr>
        <w:t>工程应用</w:t>
      </w:r>
      <w:r w:rsidRPr="00D36CAD">
        <w:rPr>
          <w:rFonts w:ascii="Times New Roman" w:hAnsi="Times New Roman" w:hint="eastAsia"/>
        </w:rPr>
        <w:t>较紧密的课程</w:t>
      </w:r>
      <w:r>
        <w:rPr>
          <w:rFonts w:ascii="Times New Roman" w:hAnsi="Times New Roman" w:hint="eastAsia"/>
        </w:rPr>
        <w:t>，</w:t>
      </w:r>
      <w:r w:rsidRPr="00D36CAD">
        <w:rPr>
          <w:rFonts w:ascii="Times New Roman" w:hAnsi="Times New Roman" w:hint="eastAsia"/>
        </w:rPr>
        <w:t>是培养学生动手能力和基本技能的一个重要环节。</w:t>
      </w:r>
    </w:p>
    <w:p w:rsidR="00350B5B" w:rsidRPr="001077CA" w:rsidRDefault="00350B5B" w:rsidP="001077CA"/>
    <w:p w:rsidR="00350B5B" w:rsidRDefault="00350B5B" w:rsidP="00E149E4">
      <w:pPr>
        <w:snapToGrid w:val="0"/>
        <w:rPr>
          <w:rFonts w:ascii="Times New Roman" w:hAnsi="Times New Roman"/>
        </w:rPr>
      </w:pPr>
      <w:r w:rsidRPr="00E35590">
        <w:rPr>
          <w:rFonts w:hint="eastAsia"/>
          <w:b/>
        </w:rPr>
        <w:t>教学目标</w:t>
      </w:r>
      <w:r>
        <w:rPr>
          <w:rFonts w:hint="eastAsia"/>
        </w:rPr>
        <w:t>：</w:t>
      </w:r>
      <w:r>
        <w:rPr>
          <w:rFonts w:ascii="Times New Roman" w:hAnsi="Times New Roman" w:hint="eastAsia"/>
        </w:rPr>
        <w:t>电子测量主要是运用电子科学的原理、方法和设备对各种电量、电信号及电路元器件的特性和参数进行测量。</w:t>
      </w:r>
      <w:r w:rsidRPr="00D36CAD">
        <w:rPr>
          <w:rFonts w:ascii="Times New Roman" w:hAnsi="Times New Roman" w:hint="eastAsia"/>
        </w:rPr>
        <w:t>为学生在以后的生产与科研实践中所遇到的实际问题准备必要的理论基础和实践知识。</w:t>
      </w:r>
      <w:r>
        <w:rPr>
          <w:rFonts w:ascii="Times New Roman" w:hAnsi="Times New Roman" w:hint="eastAsia"/>
        </w:rPr>
        <w:t>通过对误差与不确定度分析的学习，掌握常见的测量误差分析技术，具备正确的测量数据处理能力。通过对周期、频率、电压等主要物理量的基本测量原理与方法的学习，掌握常用电子测量仪器的工作原理与功能；掌握实验方案的合理设计与选择。通过对自动测量技术的现状分析与展望，了解电子测量仪器的发展概况。本课程的具体教学目标如下：</w:t>
      </w:r>
    </w:p>
    <w:p w:rsidR="00350B5B" w:rsidRDefault="001A4072" w:rsidP="00E149E4">
      <w:pPr>
        <w:numPr>
          <w:ilvl w:val="0"/>
          <w:numId w:val="10"/>
        </w:numPr>
        <w:snapToGrid w:val="0"/>
        <w:rPr>
          <w:rFonts w:ascii="Times New Roman" w:hAnsi="Times New Roman"/>
        </w:rPr>
      </w:pPr>
      <w:r>
        <w:rPr>
          <w:rFonts w:ascii="Times New Roman" w:hAnsi="Times New Roman" w:hint="eastAsia"/>
        </w:rPr>
        <w:t>根据电子测量实际需求合理选择电子测量仪器及仪器参数【</w:t>
      </w:r>
      <w:r>
        <w:rPr>
          <w:rFonts w:ascii="Times New Roman" w:hAnsi="Times New Roman"/>
        </w:rPr>
        <w:t>5-2</w:t>
      </w:r>
      <w:r>
        <w:rPr>
          <w:rFonts w:ascii="Times New Roman" w:hAnsi="Times New Roman"/>
        </w:rPr>
        <w:t>】</w:t>
      </w:r>
    </w:p>
    <w:p w:rsidR="00350B5B" w:rsidRDefault="001A4072" w:rsidP="00E149E4">
      <w:pPr>
        <w:numPr>
          <w:ilvl w:val="0"/>
          <w:numId w:val="10"/>
        </w:numPr>
        <w:snapToGrid w:val="0"/>
        <w:rPr>
          <w:rFonts w:ascii="Times New Roman" w:hAnsi="Times New Roman"/>
        </w:rPr>
      </w:pPr>
      <w:r>
        <w:rPr>
          <w:rFonts w:ascii="Times New Roman" w:hAnsi="Times New Roman" w:hint="eastAsia"/>
        </w:rPr>
        <w:t>掌握</w:t>
      </w:r>
      <w:r w:rsidRPr="00D36CAD">
        <w:rPr>
          <w:rFonts w:ascii="Times New Roman" w:hAnsi="Times New Roman" w:hint="eastAsia"/>
        </w:rPr>
        <w:t>现代电子测量实践中所遇到的主要物理量的基本测量原理与方法</w:t>
      </w:r>
      <w:r w:rsidR="006A6319">
        <w:rPr>
          <w:rFonts w:ascii="Times New Roman" w:hAnsi="Times New Roman" w:hint="eastAsia"/>
        </w:rPr>
        <w:t>；掌握常用电子测量仪器功能，用以解决复杂测量问题的技能</w:t>
      </w:r>
      <w:r w:rsidR="00350B5B">
        <w:rPr>
          <w:rFonts w:ascii="Times New Roman" w:hAnsi="Times New Roman" w:hint="eastAsia"/>
        </w:rPr>
        <w:t>；</w:t>
      </w:r>
      <w:r w:rsidR="00B718DC">
        <w:rPr>
          <w:rFonts w:ascii="Times New Roman" w:hAnsi="Times New Roman" w:hint="eastAsia"/>
        </w:rPr>
        <w:t>【</w:t>
      </w:r>
      <w:r>
        <w:rPr>
          <w:rFonts w:ascii="Times New Roman" w:hAnsi="Times New Roman" w:hint="eastAsia"/>
        </w:rPr>
        <w:t>2-3</w:t>
      </w:r>
      <w:r w:rsidR="00B718DC">
        <w:rPr>
          <w:rFonts w:ascii="Times New Roman" w:hAnsi="Times New Roman"/>
        </w:rPr>
        <w:t>】</w:t>
      </w:r>
    </w:p>
    <w:p w:rsidR="00350B5B" w:rsidRDefault="00350B5B" w:rsidP="00E149E4">
      <w:pPr>
        <w:numPr>
          <w:ilvl w:val="0"/>
          <w:numId w:val="10"/>
        </w:numPr>
        <w:snapToGrid w:val="0"/>
        <w:rPr>
          <w:rFonts w:ascii="Times New Roman" w:hAnsi="Times New Roman"/>
        </w:rPr>
      </w:pPr>
      <w:r w:rsidRPr="00D36CAD">
        <w:rPr>
          <w:rFonts w:ascii="Times New Roman" w:hAnsi="Times New Roman" w:hint="eastAsia"/>
        </w:rPr>
        <w:t>具备测量误差分析与测量数据处理的能力</w:t>
      </w:r>
      <w:r w:rsidR="006A6319">
        <w:rPr>
          <w:rFonts w:ascii="Times New Roman" w:hAnsi="Times New Roman" w:hint="eastAsia"/>
        </w:rPr>
        <w:t>，能针对不同工程问题的误差处理方法</w:t>
      </w:r>
      <w:r>
        <w:rPr>
          <w:rFonts w:ascii="Times New Roman" w:hAnsi="Times New Roman" w:hint="eastAsia"/>
        </w:rPr>
        <w:t>；</w:t>
      </w:r>
      <w:r w:rsidR="003A7DD7">
        <w:rPr>
          <w:rFonts w:ascii="Times New Roman" w:hAnsi="Times New Roman" w:hint="eastAsia"/>
        </w:rPr>
        <w:t>【</w:t>
      </w:r>
      <w:r w:rsidR="003A7DD7">
        <w:rPr>
          <w:rFonts w:ascii="Times New Roman" w:hAnsi="Times New Roman" w:hint="eastAsia"/>
        </w:rPr>
        <w:t>2</w:t>
      </w:r>
      <w:r w:rsidR="003A7DD7">
        <w:rPr>
          <w:rFonts w:ascii="Times New Roman" w:hAnsi="Times New Roman"/>
        </w:rPr>
        <w:t>-1</w:t>
      </w:r>
      <w:r w:rsidR="003A7DD7">
        <w:rPr>
          <w:rFonts w:ascii="Times New Roman" w:hAnsi="Times New Roman"/>
        </w:rPr>
        <w:t>】</w:t>
      </w:r>
    </w:p>
    <w:p w:rsidR="00350B5B" w:rsidRPr="00D36CAD" w:rsidRDefault="00350B5B" w:rsidP="00E149E4">
      <w:pPr>
        <w:numPr>
          <w:ilvl w:val="0"/>
          <w:numId w:val="10"/>
        </w:numPr>
        <w:snapToGrid w:val="0"/>
        <w:rPr>
          <w:rFonts w:ascii="Times New Roman" w:hAnsi="Times New Roman"/>
        </w:rPr>
      </w:pPr>
      <w:r>
        <w:rPr>
          <w:rFonts w:ascii="Times New Roman" w:hAnsi="Times New Roman" w:hint="eastAsia"/>
        </w:rPr>
        <w:t>了解电子测量仪器的发展概况。</w:t>
      </w:r>
      <w:r w:rsidR="003A7DD7">
        <w:rPr>
          <w:rFonts w:ascii="Times New Roman" w:hAnsi="Times New Roman" w:hint="eastAsia"/>
        </w:rPr>
        <w:t>【</w:t>
      </w:r>
      <w:r w:rsidR="006A6319">
        <w:rPr>
          <w:rFonts w:ascii="Times New Roman" w:hAnsi="Times New Roman" w:hint="eastAsia"/>
        </w:rPr>
        <w:t>5-3</w:t>
      </w:r>
      <w:r w:rsidR="003A7DD7">
        <w:rPr>
          <w:rFonts w:ascii="Times New Roman" w:hAnsi="Times New Roman"/>
        </w:rPr>
        <w:t>】</w:t>
      </w:r>
    </w:p>
    <w:p w:rsidR="00350B5B" w:rsidRDefault="00350B5B" w:rsidP="00997A0E"/>
    <w:p w:rsidR="00350B5B" w:rsidRDefault="00350B5B" w:rsidP="00997A0E"/>
    <w:p w:rsidR="00350B5B" w:rsidRDefault="00350B5B" w:rsidP="00997A0E"/>
    <w:p w:rsidR="00350B5B" w:rsidRDefault="00350B5B" w:rsidP="00997A0E">
      <w:pPr>
        <w:pStyle w:val="2"/>
        <w:numPr>
          <w:ilvl w:val="0"/>
          <w:numId w:val="2"/>
        </w:numPr>
      </w:pPr>
      <w:r>
        <w:rPr>
          <w:rFonts w:hint="eastAsia"/>
        </w:rPr>
        <w:lastRenderedPageBreak/>
        <w:t>课程目标与毕业要求的对应关系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4706"/>
        <w:gridCol w:w="1922"/>
      </w:tblGrid>
      <w:tr w:rsidR="00350B5B" w:rsidRPr="00B9724E" w:rsidTr="003410F6">
        <w:tc>
          <w:tcPr>
            <w:tcW w:w="1668" w:type="dxa"/>
            <w:vAlign w:val="center"/>
          </w:tcPr>
          <w:p w:rsidR="00350B5B" w:rsidRPr="0037415D" w:rsidRDefault="00350B5B" w:rsidP="003410F6">
            <w:pPr>
              <w:jc w:val="center"/>
            </w:pPr>
            <w:r w:rsidRPr="0037415D">
              <w:rPr>
                <w:rFonts w:hint="eastAsia"/>
              </w:rPr>
              <w:t>毕业要求</w:t>
            </w:r>
          </w:p>
        </w:tc>
        <w:tc>
          <w:tcPr>
            <w:tcW w:w="4706" w:type="dxa"/>
            <w:vAlign w:val="center"/>
          </w:tcPr>
          <w:p w:rsidR="00350B5B" w:rsidRPr="0037415D" w:rsidRDefault="00350B5B" w:rsidP="003410F6">
            <w:pPr>
              <w:jc w:val="center"/>
            </w:pPr>
            <w:r w:rsidRPr="0037415D">
              <w:rPr>
                <w:rFonts w:hint="eastAsia"/>
              </w:rPr>
              <w:t>指标点</w:t>
            </w:r>
          </w:p>
        </w:tc>
        <w:tc>
          <w:tcPr>
            <w:tcW w:w="1922" w:type="dxa"/>
            <w:vAlign w:val="center"/>
          </w:tcPr>
          <w:p w:rsidR="00350B5B" w:rsidRPr="0037415D" w:rsidRDefault="00350B5B" w:rsidP="003410F6">
            <w:pPr>
              <w:jc w:val="center"/>
            </w:pPr>
            <w:r w:rsidRPr="0037415D">
              <w:rPr>
                <w:rFonts w:hint="eastAsia"/>
              </w:rPr>
              <w:t>课程目标</w:t>
            </w:r>
          </w:p>
        </w:tc>
      </w:tr>
      <w:tr w:rsidR="001E39E3" w:rsidRPr="00B9724E" w:rsidTr="003410F6">
        <w:tc>
          <w:tcPr>
            <w:tcW w:w="1668" w:type="dxa"/>
            <w:vMerge w:val="restart"/>
            <w:vAlign w:val="center"/>
          </w:tcPr>
          <w:p w:rsidR="001E39E3" w:rsidRPr="0037415D" w:rsidRDefault="001E39E3" w:rsidP="003410F6">
            <w:pPr>
              <w:jc w:val="center"/>
            </w:pPr>
            <w:r w:rsidRPr="0037415D">
              <w:t>2</w:t>
            </w:r>
            <w:r w:rsidRPr="0037415D">
              <w:rPr>
                <w:rFonts w:hint="eastAsia"/>
              </w:rPr>
              <w:t>、问题分析</w:t>
            </w:r>
          </w:p>
        </w:tc>
        <w:tc>
          <w:tcPr>
            <w:tcW w:w="4706" w:type="dxa"/>
            <w:vAlign w:val="center"/>
          </w:tcPr>
          <w:p w:rsidR="001E39E3" w:rsidRPr="0037415D" w:rsidRDefault="00AD3019" w:rsidP="005B4EFC">
            <w:r w:rsidRPr="0037415D">
              <w:t>2-1</w:t>
            </w:r>
            <w:r w:rsidRPr="0037415D">
              <w:rPr>
                <w:rFonts w:hint="eastAsia"/>
              </w:rPr>
              <w:t>能运用数理和工程知识识别和判断</w:t>
            </w:r>
            <w:r w:rsidR="00B718DC" w:rsidRPr="0037415D">
              <w:rPr>
                <w:rFonts w:hint="eastAsia"/>
              </w:rPr>
              <w:t>电子信息</w:t>
            </w:r>
            <w:r w:rsidR="00007802" w:rsidRPr="0037415D">
              <w:rPr>
                <w:rFonts w:hint="eastAsia"/>
              </w:rPr>
              <w:t>领域</w:t>
            </w:r>
            <w:r w:rsidRPr="0037415D">
              <w:rPr>
                <w:rFonts w:hint="eastAsia"/>
              </w:rPr>
              <w:t>复杂工程问题中的关键环节和参数；</w:t>
            </w:r>
          </w:p>
        </w:tc>
        <w:tc>
          <w:tcPr>
            <w:tcW w:w="1922" w:type="dxa"/>
            <w:vAlign w:val="center"/>
          </w:tcPr>
          <w:p w:rsidR="001E39E3" w:rsidRPr="0037415D" w:rsidRDefault="00152448" w:rsidP="003410F6">
            <w:pPr>
              <w:jc w:val="center"/>
            </w:pPr>
            <w:r w:rsidRPr="0037415D">
              <w:rPr>
                <w:rFonts w:hint="eastAsia"/>
              </w:rPr>
              <w:t>教学目标</w:t>
            </w:r>
            <w:r w:rsidRPr="0037415D">
              <w:t>3</w:t>
            </w:r>
          </w:p>
        </w:tc>
      </w:tr>
      <w:tr w:rsidR="001E39E3" w:rsidRPr="00B9724E" w:rsidTr="003410F6">
        <w:tc>
          <w:tcPr>
            <w:tcW w:w="1668" w:type="dxa"/>
            <w:vMerge/>
            <w:vAlign w:val="center"/>
          </w:tcPr>
          <w:p w:rsidR="001E39E3" w:rsidRPr="0037415D" w:rsidRDefault="001E39E3" w:rsidP="003410F6">
            <w:pPr>
              <w:jc w:val="center"/>
            </w:pPr>
          </w:p>
        </w:tc>
        <w:tc>
          <w:tcPr>
            <w:tcW w:w="4706" w:type="dxa"/>
            <w:vAlign w:val="center"/>
          </w:tcPr>
          <w:p w:rsidR="001E39E3" w:rsidRPr="0037415D" w:rsidRDefault="00AD3019" w:rsidP="003410F6">
            <w:pPr>
              <w:jc w:val="center"/>
            </w:pPr>
            <w:r w:rsidRPr="0037415D">
              <w:rPr>
                <w:rFonts w:hint="eastAsia"/>
              </w:rPr>
              <w:t xml:space="preserve">2-3 </w:t>
            </w:r>
            <w:r w:rsidRPr="0037415D">
              <w:rPr>
                <w:rFonts w:hint="eastAsia"/>
              </w:rPr>
              <w:t>能运用基本原理分析复杂工程问题，以获得有效结论。</w:t>
            </w:r>
          </w:p>
        </w:tc>
        <w:tc>
          <w:tcPr>
            <w:tcW w:w="1922" w:type="dxa"/>
            <w:vAlign w:val="center"/>
          </w:tcPr>
          <w:p w:rsidR="001E39E3" w:rsidRPr="0037415D" w:rsidRDefault="006A6319" w:rsidP="003410F6">
            <w:pPr>
              <w:jc w:val="center"/>
            </w:pPr>
            <w:r>
              <w:rPr>
                <w:rFonts w:hint="eastAsia"/>
              </w:rPr>
              <w:t>教学目标</w:t>
            </w:r>
            <w:r>
              <w:rPr>
                <w:rFonts w:hint="eastAsia"/>
              </w:rPr>
              <w:t>2</w:t>
            </w:r>
          </w:p>
        </w:tc>
      </w:tr>
      <w:tr w:rsidR="006A6319" w:rsidRPr="008D0747" w:rsidTr="003410F6">
        <w:trPr>
          <w:trHeight w:val="645"/>
        </w:trPr>
        <w:tc>
          <w:tcPr>
            <w:tcW w:w="1668" w:type="dxa"/>
            <w:vMerge w:val="restart"/>
            <w:vAlign w:val="center"/>
          </w:tcPr>
          <w:p w:rsidR="006A6319" w:rsidRPr="0037415D" w:rsidRDefault="006A6319" w:rsidP="003410F6">
            <w:pPr>
              <w:jc w:val="center"/>
            </w:pPr>
            <w:r w:rsidRPr="0037415D">
              <w:rPr>
                <w:rFonts w:hint="eastAsia"/>
              </w:rPr>
              <w:t>5</w:t>
            </w:r>
            <w:r w:rsidRPr="0037415D">
              <w:rPr>
                <w:rFonts w:hint="eastAsia"/>
              </w:rPr>
              <w:t>、使用</w:t>
            </w:r>
            <w:r w:rsidRPr="0037415D">
              <w:t>现代工具</w:t>
            </w:r>
          </w:p>
        </w:tc>
        <w:tc>
          <w:tcPr>
            <w:tcW w:w="4706" w:type="dxa"/>
            <w:vAlign w:val="center"/>
          </w:tcPr>
          <w:p w:rsidR="006A6319" w:rsidRPr="0037415D" w:rsidRDefault="006A6319" w:rsidP="003410F6">
            <w:pPr>
              <w:jc w:val="center"/>
            </w:pPr>
            <w:r w:rsidRPr="0037415D">
              <w:t xml:space="preserve">5-2 </w:t>
            </w:r>
            <w:r w:rsidRPr="0037415D">
              <w:t>能</w:t>
            </w:r>
            <w:r w:rsidRPr="0037415D">
              <w:rPr>
                <w:rFonts w:hint="eastAsia"/>
              </w:rPr>
              <w:t>针对</w:t>
            </w:r>
            <w:r w:rsidRPr="0037415D">
              <w:t>复杂工程问题，选择并合理使用</w:t>
            </w:r>
            <w:r w:rsidRPr="0037415D">
              <w:rPr>
                <w:rFonts w:hint="eastAsia"/>
              </w:rPr>
              <w:t>软硬件设计与仿真平台；</w:t>
            </w:r>
          </w:p>
        </w:tc>
        <w:tc>
          <w:tcPr>
            <w:tcW w:w="1922" w:type="dxa"/>
            <w:vAlign w:val="center"/>
          </w:tcPr>
          <w:p w:rsidR="006A6319" w:rsidRPr="0037415D" w:rsidRDefault="006A6319" w:rsidP="003410F6">
            <w:pPr>
              <w:jc w:val="center"/>
            </w:pPr>
            <w:r w:rsidRPr="0037415D">
              <w:rPr>
                <w:rFonts w:hint="eastAsia"/>
              </w:rPr>
              <w:t>教学目标</w:t>
            </w:r>
            <w:r>
              <w:rPr>
                <w:rFonts w:hint="eastAsia"/>
              </w:rPr>
              <w:t>1</w:t>
            </w:r>
          </w:p>
        </w:tc>
      </w:tr>
      <w:tr w:rsidR="006A6319" w:rsidRPr="008D0747" w:rsidTr="003410F6">
        <w:trPr>
          <w:trHeight w:val="615"/>
        </w:trPr>
        <w:tc>
          <w:tcPr>
            <w:tcW w:w="1668" w:type="dxa"/>
            <w:vMerge/>
            <w:vAlign w:val="center"/>
          </w:tcPr>
          <w:p w:rsidR="006A6319" w:rsidRPr="0037415D" w:rsidRDefault="006A6319" w:rsidP="003410F6">
            <w:pPr>
              <w:jc w:val="center"/>
            </w:pPr>
          </w:p>
        </w:tc>
        <w:tc>
          <w:tcPr>
            <w:tcW w:w="4706" w:type="dxa"/>
            <w:vAlign w:val="center"/>
          </w:tcPr>
          <w:p w:rsidR="006A6319" w:rsidRPr="0037415D" w:rsidRDefault="006A6319" w:rsidP="003410F6">
            <w:pPr>
              <w:jc w:val="center"/>
            </w:pPr>
            <w:r w:rsidRPr="0037415D">
              <w:t>5-</w:t>
            </w:r>
            <w:r w:rsidRPr="0037415D">
              <w:rPr>
                <w:rFonts w:hint="eastAsia"/>
              </w:rPr>
              <w:t xml:space="preserve">3 </w:t>
            </w:r>
            <w:r w:rsidRPr="0037415D">
              <w:rPr>
                <w:rFonts w:hint="eastAsia"/>
              </w:rPr>
              <w:t>具备选择和使用现代电子仪器设备的能力，并理解局限性</w:t>
            </w:r>
          </w:p>
        </w:tc>
        <w:tc>
          <w:tcPr>
            <w:tcW w:w="1922" w:type="dxa"/>
            <w:vAlign w:val="center"/>
          </w:tcPr>
          <w:p w:rsidR="006A6319" w:rsidRPr="0037415D" w:rsidRDefault="006A6319" w:rsidP="003410F6">
            <w:pPr>
              <w:jc w:val="center"/>
            </w:pPr>
            <w:r w:rsidRPr="0037415D">
              <w:rPr>
                <w:rFonts w:hint="eastAsia"/>
              </w:rPr>
              <w:t>教学目标</w:t>
            </w:r>
            <w:r w:rsidRPr="0037415D">
              <w:t>4</w:t>
            </w:r>
          </w:p>
        </w:tc>
      </w:tr>
    </w:tbl>
    <w:p w:rsidR="00350B5B" w:rsidRDefault="00350B5B" w:rsidP="00997A0E">
      <w:pPr>
        <w:pStyle w:val="2"/>
        <w:numPr>
          <w:ilvl w:val="0"/>
          <w:numId w:val="2"/>
        </w:numPr>
      </w:pPr>
      <w:r>
        <w:rPr>
          <w:rFonts w:hint="eastAsia"/>
        </w:rPr>
        <w:t>课程教学内容及学时分配</w:t>
      </w:r>
      <w:r w:rsidRPr="00E35590">
        <w:rPr>
          <w:rFonts w:hint="eastAsia"/>
          <w:sz w:val="24"/>
        </w:rPr>
        <w:t>（重点内容：</w:t>
      </w:r>
      <w:r w:rsidRPr="00E35590">
        <w:rPr>
          <w:sz w:val="24"/>
          <w:szCs w:val="24"/>
        </w:rPr>
        <w:sym w:font="Wingdings" w:char="F0AB"/>
      </w:r>
      <w:r w:rsidRPr="00E35590">
        <w:rPr>
          <w:rFonts w:hint="eastAsia"/>
          <w:sz w:val="24"/>
        </w:rPr>
        <w:t>；难点内容：</w:t>
      </w:r>
      <w:r w:rsidRPr="00E35590">
        <w:rPr>
          <w:sz w:val="24"/>
          <w:szCs w:val="24"/>
        </w:rPr>
        <w:sym w:font="Symbol" w:char="F044"/>
      </w:r>
      <w:r w:rsidRPr="00E35590">
        <w:rPr>
          <w:rFonts w:hint="eastAsia"/>
          <w:sz w:val="24"/>
        </w:rPr>
        <w:t>）</w:t>
      </w:r>
    </w:p>
    <w:p w:rsidR="00350B5B" w:rsidRPr="00E9144E" w:rsidRDefault="00350B5B" w:rsidP="005D15EC">
      <w:pPr>
        <w:pStyle w:val="a4"/>
        <w:numPr>
          <w:ilvl w:val="0"/>
          <w:numId w:val="4"/>
        </w:numPr>
        <w:ind w:firstLineChars="0"/>
        <w:rPr>
          <w:b/>
        </w:rPr>
      </w:pPr>
      <w:r w:rsidRPr="00E9144E">
        <w:rPr>
          <w:rFonts w:hint="eastAsia"/>
          <w:b/>
        </w:rPr>
        <w:t>绪论（</w:t>
      </w:r>
      <w:r w:rsidRPr="00E9144E">
        <w:rPr>
          <w:b/>
        </w:rPr>
        <w:t>2</w:t>
      </w:r>
      <w:r w:rsidRPr="00E9144E">
        <w:rPr>
          <w:rFonts w:hint="eastAsia"/>
          <w:b/>
        </w:rPr>
        <w:t>学时）（支撑</w:t>
      </w:r>
      <w:r w:rsidR="001A2F70" w:rsidRPr="00E9144E">
        <w:rPr>
          <w:rFonts w:ascii="Times New Roman" w:hAnsi="Times New Roman" w:hint="eastAsia"/>
          <w:b/>
        </w:rPr>
        <w:t>教学目标</w:t>
      </w:r>
      <w:r w:rsidR="001A2F70" w:rsidRPr="00E9144E">
        <w:rPr>
          <w:rFonts w:ascii="Times New Roman" w:hAnsi="Times New Roman" w:hint="eastAsia"/>
          <w:b/>
        </w:rPr>
        <w:t>4</w:t>
      </w:r>
      <w:r w:rsidRPr="00E9144E">
        <w:rPr>
          <w:rFonts w:hint="eastAsia"/>
          <w:b/>
        </w:rPr>
        <w:t>）</w:t>
      </w:r>
    </w:p>
    <w:p w:rsidR="00350B5B" w:rsidRDefault="00350B5B" w:rsidP="005D15EC">
      <w:pPr>
        <w:pStyle w:val="a4"/>
        <w:numPr>
          <w:ilvl w:val="1"/>
          <w:numId w:val="5"/>
        </w:numPr>
        <w:ind w:firstLineChars="0"/>
      </w:pPr>
      <w:r w:rsidRPr="00B9724E">
        <w:rPr>
          <w:rFonts w:hint="eastAsia"/>
        </w:rPr>
        <w:t>电子测量概述</w:t>
      </w:r>
    </w:p>
    <w:p w:rsidR="00350B5B" w:rsidRDefault="00350B5B" w:rsidP="005D15EC">
      <w:pPr>
        <w:pStyle w:val="a4"/>
        <w:numPr>
          <w:ilvl w:val="1"/>
          <w:numId w:val="5"/>
        </w:numPr>
        <w:ind w:firstLineChars="0"/>
      </w:pPr>
      <w:r w:rsidRPr="00B9724E">
        <w:rPr>
          <w:rFonts w:hint="eastAsia"/>
        </w:rPr>
        <w:t>电子测量仪器概述</w:t>
      </w:r>
    </w:p>
    <w:p w:rsidR="00350B5B" w:rsidRDefault="00350B5B" w:rsidP="005D15EC">
      <w:pPr>
        <w:pStyle w:val="a4"/>
        <w:numPr>
          <w:ilvl w:val="1"/>
          <w:numId w:val="5"/>
        </w:numPr>
        <w:ind w:firstLineChars="0"/>
      </w:pPr>
      <w:r w:rsidRPr="00B9724E">
        <w:rPr>
          <w:rFonts w:hint="eastAsia"/>
        </w:rPr>
        <w:t>电子测量仪器的发展概况</w:t>
      </w:r>
    </w:p>
    <w:p w:rsidR="00350B5B" w:rsidRPr="005D15EC" w:rsidRDefault="00350B5B" w:rsidP="005D15EC">
      <w:pPr>
        <w:pStyle w:val="a4"/>
        <w:numPr>
          <w:ilvl w:val="0"/>
          <w:numId w:val="7"/>
        </w:numPr>
        <w:ind w:firstLineChars="0"/>
        <w:rPr>
          <w:b/>
        </w:rPr>
      </w:pPr>
      <w:r w:rsidRPr="005D15EC">
        <w:rPr>
          <w:rFonts w:hint="eastAsia"/>
          <w:b/>
        </w:rPr>
        <w:t>目标及要求：</w:t>
      </w:r>
    </w:p>
    <w:p w:rsidR="00350B5B" w:rsidRDefault="00350B5B" w:rsidP="005D15EC">
      <w:pPr>
        <w:pStyle w:val="a4"/>
        <w:numPr>
          <w:ilvl w:val="0"/>
          <w:numId w:val="6"/>
        </w:numPr>
        <w:ind w:firstLineChars="0"/>
      </w:pPr>
      <w:r>
        <w:rPr>
          <w:rFonts w:hint="eastAsia"/>
        </w:rPr>
        <w:t>通过绪论的介绍，使得学生掌握测量与电子测量的概念、测量技术的重要性、</w:t>
      </w:r>
      <w:bookmarkStart w:id="0" w:name="OLE_LINK1"/>
      <w:bookmarkStart w:id="1" w:name="OLE_LINK2"/>
      <w:r>
        <w:rPr>
          <w:rFonts w:hint="eastAsia"/>
        </w:rPr>
        <w:t>电子测量的主要特点</w:t>
      </w:r>
      <w:bookmarkEnd w:id="0"/>
      <w:bookmarkEnd w:id="1"/>
      <w:r>
        <w:rPr>
          <w:szCs w:val="20"/>
        </w:rPr>
        <w:sym w:font="Wingdings" w:char="F0AB"/>
      </w:r>
      <w:r>
        <w:rPr>
          <w:rFonts w:hint="eastAsia"/>
        </w:rPr>
        <w:t>；</w:t>
      </w:r>
    </w:p>
    <w:p w:rsidR="00350B5B" w:rsidRDefault="00350B5B" w:rsidP="005D15EC">
      <w:pPr>
        <w:pStyle w:val="a4"/>
        <w:numPr>
          <w:ilvl w:val="0"/>
          <w:numId w:val="6"/>
        </w:numPr>
        <w:ind w:firstLineChars="0"/>
      </w:pPr>
      <w:r>
        <w:rPr>
          <w:rFonts w:hint="eastAsia"/>
        </w:rPr>
        <w:t>了解电子测量仪器的分类；</w:t>
      </w:r>
    </w:p>
    <w:p w:rsidR="00350B5B" w:rsidRDefault="00350B5B" w:rsidP="005D15EC">
      <w:pPr>
        <w:pStyle w:val="a4"/>
        <w:numPr>
          <w:ilvl w:val="0"/>
          <w:numId w:val="6"/>
        </w:numPr>
        <w:ind w:firstLineChars="0"/>
      </w:pPr>
      <w:r>
        <w:rPr>
          <w:rFonts w:hint="eastAsia"/>
        </w:rPr>
        <w:t>了解电子测量仪器的发展概况。</w:t>
      </w:r>
    </w:p>
    <w:p w:rsidR="00350B5B" w:rsidRPr="005D15EC" w:rsidRDefault="00350B5B" w:rsidP="005D15EC">
      <w:pPr>
        <w:pStyle w:val="a4"/>
        <w:numPr>
          <w:ilvl w:val="0"/>
          <w:numId w:val="7"/>
        </w:numPr>
        <w:ind w:firstLineChars="0"/>
        <w:rPr>
          <w:b/>
        </w:rPr>
      </w:pPr>
      <w:r w:rsidRPr="005D15EC">
        <w:rPr>
          <w:rFonts w:hint="eastAsia"/>
          <w:b/>
        </w:rPr>
        <w:t>作业内容：</w:t>
      </w:r>
    </w:p>
    <w:p w:rsidR="00350B5B" w:rsidRDefault="00350B5B" w:rsidP="005D15EC">
      <w:pPr>
        <w:ind w:left="780"/>
      </w:pPr>
      <w:r>
        <w:rPr>
          <w:rFonts w:hint="eastAsia"/>
        </w:rPr>
        <w:t>强化电子测量技术的重要性。</w:t>
      </w:r>
    </w:p>
    <w:p w:rsidR="00350B5B" w:rsidRPr="005D15EC" w:rsidRDefault="00350B5B" w:rsidP="005D15EC">
      <w:pPr>
        <w:pStyle w:val="a4"/>
        <w:numPr>
          <w:ilvl w:val="0"/>
          <w:numId w:val="7"/>
        </w:numPr>
        <w:ind w:firstLineChars="0"/>
        <w:rPr>
          <w:b/>
        </w:rPr>
      </w:pPr>
      <w:r w:rsidRPr="005D15EC">
        <w:rPr>
          <w:rFonts w:hint="eastAsia"/>
          <w:b/>
        </w:rPr>
        <w:t>讨论内容：</w:t>
      </w:r>
    </w:p>
    <w:p w:rsidR="00350B5B" w:rsidRDefault="00350B5B" w:rsidP="005D15EC">
      <w:pPr>
        <w:ind w:left="780"/>
      </w:pPr>
      <w:r>
        <w:rPr>
          <w:rFonts w:hint="eastAsia"/>
        </w:rPr>
        <w:t>引入生活中有关气象预报、交通指挥、大地测绘、灾情预报等测量技术的实际应用，讨论与分析电子测量的特点与优点。</w:t>
      </w:r>
    </w:p>
    <w:p w:rsidR="00350B5B" w:rsidRPr="005D15EC" w:rsidRDefault="00350B5B" w:rsidP="005D15EC">
      <w:pPr>
        <w:pStyle w:val="a4"/>
        <w:numPr>
          <w:ilvl w:val="0"/>
          <w:numId w:val="7"/>
        </w:numPr>
        <w:ind w:firstLineChars="0"/>
        <w:rPr>
          <w:b/>
        </w:rPr>
      </w:pPr>
      <w:r w:rsidRPr="005D15EC">
        <w:rPr>
          <w:rFonts w:hint="eastAsia"/>
          <w:b/>
        </w:rPr>
        <w:t>自学拓展：</w:t>
      </w:r>
    </w:p>
    <w:p w:rsidR="00350B5B" w:rsidRDefault="00350B5B" w:rsidP="005D15EC">
      <w:pPr>
        <w:ind w:left="780"/>
      </w:pPr>
      <w:r>
        <w:rPr>
          <w:rFonts w:hint="eastAsia"/>
        </w:rPr>
        <w:t>回顾实验课程中使用过的电子测量仪器的类型、功能、使用方法。</w:t>
      </w:r>
    </w:p>
    <w:p w:rsidR="005C00FE" w:rsidRDefault="005C00FE" w:rsidP="005C00FE">
      <w:pPr>
        <w:pStyle w:val="a4"/>
        <w:numPr>
          <w:ilvl w:val="0"/>
          <w:numId w:val="7"/>
        </w:numPr>
        <w:ind w:firstLineChars="0"/>
        <w:rPr>
          <w:b/>
        </w:rPr>
      </w:pPr>
      <w:r>
        <w:rPr>
          <w:rFonts w:hint="eastAsia"/>
          <w:b/>
        </w:rPr>
        <w:t>知识点</w:t>
      </w:r>
      <w:r w:rsidRPr="005D15EC">
        <w:rPr>
          <w:rFonts w:hint="eastAsia"/>
          <w:b/>
        </w:rPr>
        <w:t>：</w:t>
      </w:r>
    </w:p>
    <w:p w:rsidR="005C00FE" w:rsidRPr="005C00FE" w:rsidRDefault="005C00FE" w:rsidP="005C00FE">
      <w:pPr>
        <w:pStyle w:val="a4"/>
        <w:ind w:left="780" w:firstLineChars="0" w:firstLine="0"/>
        <w:rPr>
          <w:b/>
        </w:rPr>
      </w:pPr>
      <w:r>
        <w:rPr>
          <w:rFonts w:hint="eastAsia"/>
        </w:rPr>
        <w:t>测量与电子测量的概念，测量技术的重要性，电子测量的主要特点。</w:t>
      </w:r>
    </w:p>
    <w:p w:rsidR="005C00FE" w:rsidRPr="005D15EC" w:rsidRDefault="005C00FE" w:rsidP="005C00FE">
      <w:pPr>
        <w:pStyle w:val="a4"/>
        <w:numPr>
          <w:ilvl w:val="0"/>
          <w:numId w:val="7"/>
        </w:numPr>
        <w:ind w:firstLineChars="0"/>
        <w:rPr>
          <w:b/>
        </w:rPr>
      </w:pPr>
      <w:r>
        <w:rPr>
          <w:rFonts w:hint="eastAsia"/>
          <w:b/>
        </w:rPr>
        <w:t>能力</w:t>
      </w:r>
      <w:r w:rsidRPr="005D15EC">
        <w:rPr>
          <w:rFonts w:hint="eastAsia"/>
          <w:b/>
        </w:rPr>
        <w:t>：</w:t>
      </w:r>
    </w:p>
    <w:p w:rsidR="005C00FE" w:rsidRDefault="005C00FE" w:rsidP="005D15EC">
      <w:pPr>
        <w:ind w:left="780"/>
      </w:pPr>
      <w:r>
        <w:rPr>
          <w:rFonts w:hint="eastAsia"/>
        </w:rPr>
        <w:t>能够</w:t>
      </w:r>
      <w:r>
        <w:t>将测量、电子测量</w:t>
      </w:r>
      <w:r>
        <w:rPr>
          <w:rFonts w:hint="eastAsia"/>
        </w:rPr>
        <w:t>的</w:t>
      </w:r>
      <w:r>
        <w:t>概念用于解决</w:t>
      </w:r>
      <w:r w:rsidR="003E6CE9">
        <w:rPr>
          <w:rFonts w:hint="eastAsia"/>
        </w:rPr>
        <w:t>测量</w:t>
      </w:r>
      <w:r w:rsidR="003E6CE9">
        <w:t>方案分析与设计的复杂工程</w:t>
      </w:r>
      <w:r w:rsidR="003E6CE9">
        <w:rPr>
          <w:rFonts w:hint="eastAsia"/>
        </w:rPr>
        <w:t>问题</w:t>
      </w:r>
      <w:r w:rsidR="003E6CE9">
        <w:t>。</w:t>
      </w:r>
    </w:p>
    <w:p w:rsidR="00350B5B" w:rsidRDefault="00350B5B" w:rsidP="005D15EC">
      <w:pPr>
        <w:ind w:left="780"/>
      </w:pPr>
    </w:p>
    <w:p w:rsidR="00350B5B" w:rsidRPr="00E9144E" w:rsidRDefault="00350B5B" w:rsidP="00E35590">
      <w:pPr>
        <w:pStyle w:val="a4"/>
        <w:numPr>
          <w:ilvl w:val="0"/>
          <w:numId w:val="4"/>
        </w:numPr>
        <w:ind w:firstLineChars="0"/>
        <w:rPr>
          <w:b/>
        </w:rPr>
      </w:pPr>
      <w:r w:rsidRPr="00E9144E">
        <w:rPr>
          <w:rFonts w:hint="eastAsia"/>
          <w:b/>
        </w:rPr>
        <w:t>误差与不确定度（</w:t>
      </w:r>
      <w:r w:rsidRPr="00E9144E">
        <w:rPr>
          <w:b/>
        </w:rPr>
        <w:t>1</w:t>
      </w:r>
      <w:r w:rsidR="0090022A" w:rsidRPr="00E9144E">
        <w:rPr>
          <w:b/>
        </w:rPr>
        <w:t>0</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3</w:t>
      </w:r>
      <w:r w:rsidRPr="00E9144E">
        <w:rPr>
          <w:rFonts w:hint="eastAsia"/>
          <w:b/>
        </w:rPr>
        <w:t>）</w:t>
      </w:r>
    </w:p>
    <w:p w:rsidR="00350B5B" w:rsidRPr="006207FF" w:rsidRDefault="00350B5B" w:rsidP="00D64178">
      <w:pPr>
        <w:pStyle w:val="a4"/>
        <w:ind w:left="780" w:firstLineChars="0" w:firstLine="0"/>
      </w:pPr>
      <w:r w:rsidRPr="006207FF">
        <w:t xml:space="preserve">2.1 </w:t>
      </w:r>
      <w:r w:rsidRPr="006207FF">
        <w:rPr>
          <w:rFonts w:hint="eastAsia"/>
        </w:rPr>
        <w:t>误差的概念与表示方法</w:t>
      </w:r>
    </w:p>
    <w:p w:rsidR="00350B5B" w:rsidRPr="00D64178" w:rsidRDefault="00350B5B" w:rsidP="00D64178">
      <w:pPr>
        <w:pStyle w:val="a4"/>
        <w:ind w:left="780" w:firstLineChars="0" w:firstLine="0"/>
      </w:pPr>
      <w:r w:rsidRPr="00D64178">
        <w:t xml:space="preserve">2.2 </w:t>
      </w:r>
      <w:r w:rsidRPr="00D64178">
        <w:rPr>
          <w:rFonts w:hint="eastAsia"/>
        </w:rPr>
        <w:t>随机误差</w:t>
      </w:r>
    </w:p>
    <w:p w:rsidR="00350B5B" w:rsidRPr="00D64178" w:rsidRDefault="00350B5B" w:rsidP="00D64178">
      <w:pPr>
        <w:pStyle w:val="a4"/>
        <w:ind w:left="780" w:firstLineChars="0" w:firstLine="0"/>
      </w:pPr>
      <w:r w:rsidRPr="00D64178">
        <w:t xml:space="preserve">2.3 </w:t>
      </w:r>
      <w:r w:rsidRPr="00D64178">
        <w:rPr>
          <w:rFonts w:hint="eastAsia"/>
        </w:rPr>
        <w:t>粗大误差</w:t>
      </w:r>
    </w:p>
    <w:p w:rsidR="00350B5B" w:rsidRPr="00D64178" w:rsidRDefault="00350B5B" w:rsidP="00D64178">
      <w:pPr>
        <w:pStyle w:val="a4"/>
        <w:ind w:left="780" w:firstLineChars="0" w:firstLine="0"/>
      </w:pPr>
      <w:r w:rsidRPr="00D64178">
        <w:t xml:space="preserve">2.4 </w:t>
      </w:r>
      <w:r w:rsidRPr="00D64178">
        <w:rPr>
          <w:rFonts w:hint="eastAsia"/>
        </w:rPr>
        <w:t>系统误差</w:t>
      </w:r>
    </w:p>
    <w:p w:rsidR="00350B5B" w:rsidRPr="00D64178" w:rsidRDefault="00350B5B" w:rsidP="00D64178">
      <w:pPr>
        <w:pStyle w:val="a4"/>
        <w:ind w:left="780" w:firstLineChars="0" w:firstLine="0"/>
      </w:pPr>
      <w:r w:rsidRPr="00D64178">
        <w:t xml:space="preserve">2.5 </w:t>
      </w:r>
      <w:r w:rsidRPr="00D64178">
        <w:rPr>
          <w:rFonts w:hint="eastAsia"/>
        </w:rPr>
        <w:t>误差的合成与分配</w:t>
      </w:r>
    </w:p>
    <w:p w:rsidR="00350B5B" w:rsidRPr="00D64178" w:rsidRDefault="00350B5B" w:rsidP="00D64178">
      <w:pPr>
        <w:pStyle w:val="a4"/>
        <w:ind w:left="780" w:firstLineChars="0" w:firstLine="0"/>
      </w:pPr>
      <w:r w:rsidRPr="00D64178">
        <w:t xml:space="preserve">2.6 </w:t>
      </w:r>
      <w:r w:rsidRPr="00D64178">
        <w:rPr>
          <w:rFonts w:hint="eastAsia"/>
        </w:rPr>
        <w:t>测量不确定度</w:t>
      </w:r>
    </w:p>
    <w:p w:rsidR="00350B5B" w:rsidRPr="00D64178" w:rsidRDefault="00350B5B" w:rsidP="00D64178">
      <w:pPr>
        <w:pStyle w:val="a4"/>
        <w:ind w:left="780" w:firstLineChars="0" w:firstLine="0"/>
      </w:pPr>
      <w:r w:rsidRPr="00D64178">
        <w:t xml:space="preserve">2.7 </w:t>
      </w:r>
      <w:r w:rsidRPr="00D64178">
        <w:rPr>
          <w:rFonts w:hint="eastAsia"/>
        </w:rPr>
        <w:t>测量数据处理</w:t>
      </w:r>
    </w:p>
    <w:p w:rsidR="00350B5B" w:rsidRPr="005D15EC" w:rsidRDefault="00350B5B" w:rsidP="00515E76">
      <w:pPr>
        <w:pStyle w:val="a4"/>
        <w:numPr>
          <w:ilvl w:val="0"/>
          <w:numId w:val="7"/>
        </w:numPr>
        <w:ind w:firstLineChars="0"/>
        <w:rPr>
          <w:b/>
        </w:rPr>
      </w:pPr>
      <w:r w:rsidRPr="005D15EC">
        <w:rPr>
          <w:rFonts w:hint="eastAsia"/>
          <w:b/>
        </w:rPr>
        <w:lastRenderedPageBreak/>
        <w:t>目标及要求：</w:t>
      </w:r>
    </w:p>
    <w:p w:rsidR="00350B5B" w:rsidRDefault="00350B5B" w:rsidP="00D64178">
      <w:pPr>
        <w:pStyle w:val="a4"/>
        <w:ind w:left="840" w:firstLineChars="0" w:firstLine="0"/>
      </w:pPr>
      <w:r>
        <w:t>1</w:t>
      </w:r>
      <w:r>
        <w:rPr>
          <w:rFonts w:hint="eastAsia"/>
        </w:rPr>
        <w:t>）掌握绝对误差、相对误差的概念与计算；</w:t>
      </w:r>
      <w:r w:rsidRPr="00D64178">
        <w:rPr>
          <w:szCs w:val="20"/>
        </w:rPr>
        <w:sym w:font="Wingdings" w:char="F0AB"/>
      </w:r>
    </w:p>
    <w:p w:rsidR="00350B5B" w:rsidRDefault="00350B5B" w:rsidP="00D64178">
      <w:pPr>
        <w:pStyle w:val="a4"/>
        <w:ind w:leftChars="400" w:left="1155" w:hangingChars="150" w:hanging="315"/>
      </w:pPr>
      <w:r>
        <w:t>2</w:t>
      </w:r>
      <w:r>
        <w:rPr>
          <w:rFonts w:hint="eastAsia"/>
        </w:rPr>
        <w:t>）掌握随机误差的特性，掌握随机误差的统计处理方法，掌握有限次测量的均值、标准差估计值以及均值的标准差估计值的计算；</w:t>
      </w:r>
      <w:r w:rsidRPr="00E35590">
        <w:rPr>
          <w:sz w:val="24"/>
          <w:szCs w:val="24"/>
        </w:rPr>
        <w:sym w:font="Wingdings" w:char="F0AB"/>
      </w:r>
      <w:r w:rsidRPr="00E35590">
        <w:rPr>
          <w:sz w:val="24"/>
          <w:szCs w:val="24"/>
        </w:rPr>
        <w:sym w:font="Symbol" w:char="F044"/>
      </w:r>
    </w:p>
    <w:p w:rsidR="00350B5B" w:rsidRPr="00DC53DB" w:rsidRDefault="00350B5B" w:rsidP="00D64178">
      <w:pPr>
        <w:pStyle w:val="a4"/>
        <w:ind w:leftChars="371" w:left="1197" w:hangingChars="199" w:hanging="418"/>
      </w:pPr>
      <w:r>
        <w:t>3</w:t>
      </w:r>
      <w:r>
        <w:rPr>
          <w:rFonts w:hint="eastAsia"/>
        </w:rPr>
        <w:t>）了解粗大误差的特点，常见的掌握粗大误差处理方法：莱特检验法，格拉布斯检验法，中位数检验法；掌握格拉布斯检验法的编程实现；</w:t>
      </w:r>
      <w:r w:rsidRPr="00E35590">
        <w:rPr>
          <w:sz w:val="24"/>
          <w:szCs w:val="24"/>
        </w:rPr>
        <w:sym w:font="Wingdings" w:char="F0AB"/>
      </w:r>
      <w:r w:rsidRPr="00E35590">
        <w:rPr>
          <w:sz w:val="24"/>
          <w:szCs w:val="24"/>
        </w:rPr>
        <w:sym w:font="Symbol" w:char="F044"/>
      </w:r>
    </w:p>
    <w:p w:rsidR="00350B5B" w:rsidRDefault="00350B5B" w:rsidP="00D64178">
      <w:pPr>
        <w:pStyle w:val="a4"/>
        <w:numPr>
          <w:ilvl w:val="0"/>
          <w:numId w:val="6"/>
        </w:numPr>
        <w:ind w:firstLineChars="0"/>
      </w:pPr>
      <w:r>
        <w:rPr>
          <w:rFonts w:hint="eastAsia"/>
        </w:rPr>
        <w:t>了解系统误差的特点，掌握削弱系统误差的常见方法：零示法，交换法，替换法等；</w:t>
      </w:r>
    </w:p>
    <w:p w:rsidR="00350B5B" w:rsidRDefault="00350B5B" w:rsidP="00D64178">
      <w:pPr>
        <w:pStyle w:val="a4"/>
        <w:numPr>
          <w:ilvl w:val="0"/>
          <w:numId w:val="6"/>
        </w:numPr>
        <w:ind w:firstLineChars="0"/>
      </w:pPr>
      <w:r>
        <w:rPr>
          <w:rFonts w:hint="eastAsia"/>
        </w:rPr>
        <w:t>掌握绝对误差与相对误差的传递公式；</w:t>
      </w:r>
      <w:r w:rsidRPr="00E35590">
        <w:rPr>
          <w:sz w:val="24"/>
          <w:szCs w:val="24"/>
        </w:rPr>
        <w:sym w:font="Wingdings" w:char="F0AB"/>
      </w:r>
      <w:r w:rsidRPr="00E35590">
        <w:rPr>
          <w:sz w:val="24"/>
          <w:szCs w:val="24"/>
        </w:rPr>
        <w:sym w:font="Symbol" w:char="F044"/>
      </w:r>
    </w:p>
    <w:p w:rsidR="00350B5B" w:rsidRDefault="00350B5B" w:rsidP="00D64178">
      <w:pPr>
        <w:pStyle w:val="a4"/>
        <w:numPr>
          <w:ilvl w:val="0"/>
          <w:numId w:val="6"/>
        </w:numPr>
        <w:ind w:firstLineChars="0"/>
      </w:pPr>
      <w:r>
        <w:rPr>
          <w:rFonts w:hint="eastAsia"/>
        </w:rPr>
        <w:t>掌握标准不确定和扩展不确定度的表示，掌握</w:t>
      </w:r>
      <w:r>
        <w:t>A</w:t>
      </w:r>
      <w:r>
        <w:rPr>
          <w:rFonts w:hint="eastAsia"/>
        </w:rPr>
        <w:t>类、</w:t>
      </w:r>
      <w:r>
        <w:t>B</w:t>
      </w:r>
      <w:r>
        <w:rPr>
          <w:rFonts w:hint="eastAsia"/>
        </w:rPr>
        <w:t>类标准不确定度的评定方法；掌握不确定度的传递公式；</w:t>
      </w:r>
    </w:p>
    <w:p w:rsidR="00350B5B" w:rsidRDefault="00350B5B" w:rsidP="00D64178">
      <w:pPr>
        <w:pStyle w:val="a4"/>
        <w:numPr>
          <w:ilvl w:val="0"/>
          <w:numId w:val="6"/>
        </w:numPr>
        <w:ind w:firstLineChars="0"/>
      </w:pPr>
      <w:r>
        <w:rPr>
          <w:rFonts w:hint="eastAsia"/>
        </w:rPr>
        <w:t>掌握采用“四舍六入五凑偶”原则进行测量数据有效数字的处理。</w:t>
      </w:r>
    </w:p>
    <w:p w:rsidR="00350B5B" w:rsidRPr="005D15EC" w:rsidRDefault="00350B5B" w:rsidP="005961D6">
      <w:pPr>
        <w:pStyle w:val="a4"/>
        <w:numPr>
          <w:ilvl w:val="0"/>
          <w:numId w:val="7"/>
        </w:numPr>
        <w:ind w:firstLineChars="0"/>
        <w:rPr>
          <w:b/>
        </w:rPr>
      </w:pPr>
      <w:r w:rsidRPr="005D15EC">
        <w:rPr>
          <w:rFonts w:hint="eastAsia"/>
          <w:b/>
        </w:rPr>
        <w:t>作业内容：</w:t>
      </w:r>
    </w:p>
    <w:p w:rsidR="00350B5B" w:rsidRDefault="00350B5B" w:rsidP="00D96266">
      <w:pPr>
        <w:ind w:left="780"/>
      </w:pPr>
      <w:r>
        <w:rPr>
          <w:rFonts w:hint="eastAsia"/>
        </w:rPr>
        <w:t>绝对误差、相对误差的计算；有限次等精度测量数据的均值、标准差估计值以及均值的标准差估计值的计算；有限次等精度测量数据的处理；应用绝对误差与相对误差传递公式的误差合成计算；测量数据的有效数字处理。</w:t>
      </w:r>
    </w:p>
    <w:p w:rsidR="00350B5B" w:rsidRPr="005D15EC" w:rsidRDefault="00350B5B" w:rsidP="00D96266">
      <w:pPr>
        <w:pStyle w:val="a4"/>
        <w:numPr>
          <w:ilvl w:val="0"/>
          <w:numId w:val="7"/>
        </w:numPr>
        <w:ind w:firstLineChars="0"/>
        <w:rPr>
          <w:b/>
        </w:rPr>
      </w:pPr>
      <w:r w:rsidRPr="005D15EC">
        <w:rPr>
          <w:rFonts w:hint="eastAsia"/>
          <w:b/>
        </w:rPr>
        <w:t>讨论内容：</w:t>
      </w:r>
    </w:p>
    <w:p w:rsidR="00350B5B" w:rsidRDefault="00350B5B" w:rsidP="00D96266">
      <w:pPr>
        <w:ind w:left="780"/>
      </w:pPr>
      <w:r>
        <w:rPr>
          <w:rFonts w:hint="eastAsia"/>
        </w:rPr>
        <w:t>采用格拉布斯检验法进行粗大误差剔除的流程图。</w:t>
      </w:r>
    </w:p>
    <w:p w:rsidR="00350B5B" w:rsidRPr="005D15EC" w:rsidRDefault="00350B5B" w:rsidP="00D96266">
      <w:pPr>
        <w:pStyle w:val="a4"/>
        <w:numPr>
          <w:ilvl w:val="0"/>
          <w:numId w:val="7"/>
        </w:numPr>
        <w:ind w:firstLineChars="0"/>
        <w:rPr>
          <w:b/>
        </w:rPr>
      </w:pPr>
      <w:r w:rsidRPr="005D15EC">
        <w:rPr>
          <w:rFonts w:hint="eastAsia"/>
          <w:b/>
        </w:rPr>
        <w:t>自学拓展：</w:t>
      </w:r>
    </w:p>
    <w:p w:rsidR="00350B5B" w:rsidRDefault="00350B5B" w:rsidP="00D96266">
      <w:pPr>
        <w:ind w:left="780"/>
      </w:pPr>
      <w:r>
        <w:rPr>
          <w:rFonts w:hint="eastAsia"/>
        </w:rPr>
        <w:t>总结</w:t>
      </w:r>
      <w:r>
        <w:rPr>
          <w:rFonts w:ascii="Times New Roman" w:hAnsi="Times New Roman" w:hint="eastAsia"/>
        </w:rPr>
        <w:t>测量误差和不确定度的区别与联系</w:t>
      </w:r>
      <w:r>
        <w:rPr>
          <w:rFonts w:hint="eastAsia"/>
        </w:rPr>
        <w:t>。</w:t>
      </w:r>
    </w:p>
    <w:p w:rsidR="00B4369D" w:rsidRDefault="00B4369D" w:rsidP="00B4369D">
      <w:pPr>
        <w:pStyle w:val="a4"/>
        <w:numPr>
          <w:ilvl w:val="0"/>
          <w:numId w:val="7"/>
        </w:numPr>
        <w:ind w:firstLineChars="0"/>
        <w:rPr>
          <w:b/>
        </w:rPr>
      </w:pPr>
      <w:r>
        <w:rPr>
          <w:rFonts w:hint="eastAsia"/>
          <w:b/>
        </w:rPr>
        <w:t>知识点</w:t>
      </w:r>
      <w:r w:rsidRPr="005D15EC">
        <w:rPr>
          <w:rFonts w:hint="eastAsia"/>
          <w:b/>
        </w:rPr>
        <w:t>：</w:t>
      </w:r>
    </w:p>
    <w:p w:rsidR="00B4369D" w:rsidRPr="005C00FE" w:rsidRDefault="00B4369D" w:rsidP="00B4369D">
      <w:pPr>
        <w:pStyle w:val="a4"/>
        <w:ind w:left="780" w:firstLineChars="0" w:firstLine="0"/>
        <w:rPr>
          <w:b/>
        </w:rPr>
      </w:pPr>
      <w:r>
        <w:rPr>
          <w:rFonts w:hint="eastAsia"/>
        </w:rPr>
        <w:t>绝对误差、相对误差的概念与计算，随机误差</w:t>
      </w:r>
      <w:r>
        <w:t>、粗大误差</w:t>
      </w:r>
      <w:r>
        <w:rPr>
          <w:rFonts w:hint="eastAsia"/>
        </w:rPr>
        <w:t>、</w:t>
      </w:r>
      <w:r>
        <w:t>系统误差的特性与处理方法，误差</w:t>
      </w:r>
      <w:r>
        <w:rPr>
          <w:rFonts w:hint="eastAsia"/>
        </w:rPr>
        <w:t>的</w:t>
      </w:r>
      <w:r>
        <w:t>传递</w:t>
      </w:r>
      <w:r>
        <w:rPr>
          <w:rFonts w:hint="eastAsia"/>
        </w:rPr>
        <w:t>，</w:t>
      </w:r>
      <w:r>
        <w:t>不确定度的表示和评定</w:t>
      </w:r>
      <w:r>
        <w:rPr>
          <w:rFonts w:hint="eastAsia"/>
        </w:rPr>
        <w:t>。</w:t>
      </w:r>
    </w:p>
    <w:p w:rsidR="00B4369D" w:rsidRPr="005D15EC" w:rsidRDefault="00B4369D" w:rsidP="00B4369D">
      <w:pPr>
        <w:pStyle w:val="a4"/>
        <w:numPr>
          <w:ilvl w:val="0"/>
          <w:numId w:val="7"/>
        </w:numPr>
        <w:ind w:firstLineChars="0"/>
        <w:rPr>
          <w:b/>
        </w:rPr>
      </w:pPr>
      <w:r>
        <w:rPr>
          <w:rFonts w:hint="eastAsia"/>
          <w:b/>
        </w:rPr>
        <w:t>能力</w:t>
      </w:r>
      <w:r w:rsidRPr="005D15EC">
        <w:rPr>
          <w:rFonts w:hint="eastAsia"/>
          <w:b/>
        </w:rPr>
        <w:t>：</w:t>
      </w:r>
    </w:p>
    <w:p w:rsidR="00B4369D" w:rsidRDefault="00B4369D" w:rsidP="00B4369D">
      <w:pPr>
        <w:ind w:left="780"/>
      </w:pPr>
      <w:r>
        <w:rPr>
          <w:rFonts w:hint="eastAsia"/>
        </w:rPr>
        <w:t>能够</w:t>
      </w:r>
      <w:r>
        <w:t>将</w:t>
      </w:r>
      <w:r>
        <w:rPr>
          <w:rFonts w:hint="eastAsia"/>
        </w:rPr>
        <w:t>误差和</w:t>
      </w:r>
      <w:r>
        <w:t>不确定度理论用于解决</w:t>
      </w:r>
      <w:r>
        <w:rPr>
          <w:rFonts w:hint="eastAsia"/>
        </w:rPr>
        <w:t>测量数据</w:t>
      </w:r>
      <w:r>
        <w:t>分析与</w:t>
      </w:r>
      <w:r>
        <w:rPr>
          <w:rFonts w:hint="eastAsia"/>
        </w:rPr>
        <w:t>处理</w:t>
      </w:r>
      <w:r>
        <w:t>的复杂工程</w:t>
      </w:r>
      <w:r>
        <w:rPr>
          <w:rFonts w:hint="eastAsia"/>
        </w:rPr>
        <w:t>问题</w:t>
      </w:r>
      <w:r>
        <w:t>。</w:t>
      </w:r>
    </w:p>
    <w:p w:rsidR="00350B5B" w:rsidRPr="00B4369D" w:rsidRDefault="00350B5B" w:rsidP="00515E76">
      <w:pPr>
        <w:pStyle w:val="a4"/>
        <w:ind w:leftChars="300" w:left="630" w:firstLineChars="0" w:firstLine="0"/>
        <w:rPr>
          <w:rFonts w:ascii="Times New Roman" w:eastAsia="黑体" w:hAnsi="Times New Roman"/>
        </w:rPr>
      </w:pPr>
    </w:p>
    <w:p w:rsidR="00350B5B" w:rsidRDefault="00350B5B" w:rsidP="0060107E">
      <w:pPr>
        <w:pStyle w:val="a4"/>
        <w:ind w:left="420" w:firstLineChars="0" w:firstLine="0"/>
        <w:rPr>
          <w:b/>
        </w:rPr>
      </w:pPr>
    </w:p>
    <w:p w:rsidR="00350B5B" w:rsidRPr="00E9144E" w:rsidRDefault="00350B5B" w:rsidP="00E35590">
      <w:pPr>
        <w:pStyle w:val="a4"/>
        <w:numPr>
          <w:ilvl w:val="0"/>
          <w:numId w:val="4"/>
        </w:numPr>
        <w:ind w:firstLineChars="0"/>
        <w:rPr>
          <w:b/>
        </w:rPr>
      </w:pPr>
      <w:r w:rsidRPr="00E9144E">
        <w:rPr>
          <w:rFonts w:hint="eastAsia"/>
          <w:b/>
        </w:rPr>
        <w:t>信号发生器（</w:t>
      </w:r>
      <w:r w:rsidR="0090022A" w:rsidRPr="00E9144E">
        <w:rPr>
          <w:b/>
        </w:rPr>
        <w:t>7</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1</w:t>
      </w:r>
      <w:r w:rsidR="001A2F70" w:rsidRPr="00E9144E">
        <w:rPr>
          <w:rFonts w:ascii="Times New Roman" w:hAnsi="Times New Roman" w:hint="eastAsia"/>
          <w:b/>
        </w:rPr>
        <w:t>、</w:t>
      </w:r>
      <w:r w:rsidR="001A2F70" w:rsidRPr="00E9144E">
        <w:rPr>
          <w:rFonts w:ascii="Times New Roman" w:hAnsi="Times New Roman" w:hint="eastAsia"/>
          <w:b/>
        </w:rPr>
        <w:t>2</w:t>
      </w:r>
      <w:r w:rsidRPr="00E9144E">
        <w:rPr>
          <w:rFonts w:hint="eastAsia"/>
          <w:b/>
        </w:rPr>
        <w:t>）</w:t>
      </w:r>
    </w:p>
    <w:p w:rsidR="00350B5B" w:rsidRPr="00D64178" w:rsidRDefault="00350B5B" w:rsidP="00D64178">
      <w:pPr>
        <w:pStyle w:val="a4"/>
        <w:ind w:left="780" w:firstLineChars="0" w:firstLine="0"/>
      </w:pPr>
      <w:r w:rsidRPr="00D64178">
        <w:t xml:space="preserve">3.1 </w:t>
      </w:r>
      <w:r w:rsidRPr="00D64178">
        <w:rPr>
          <w:rFonts w:hint="eastAsia"/>
        </w:rPr>
        <w:t>信号发生器概述</w:t>
      </w:r>
    </w:p>
    <w:p w:rsidR="00350B5B" w:rsidRPr="00D64178" w:rsidRDefault="00350B5B" w:rsidP="00D64178">
      <w:pPr>
        <w:pStyle w:val="a4"/>
        <w:ind w:left="780" w:firstLineChars="0" w:firstLine="0"/>
      </w:pPr>
      <w:r w:rsidRPr="00D64178">
        <w:t>3.2</w:t>
      </w:r>
      <w:r w:rsidRPr="00D64178">
        <w:rPr>
          <w:rFonts w:hint="eastAsia"/>
        </w:rPr>
        <w:t>模拟信号发生器</w:t>
      </w:r>
    </w:p>
    <w:p w:rsidR="00350B5B" w:rsidRPr="00D64178" w:rsidRDefault="00350B5B" w:rsidP="00D64178">
      <w:pPr>
        <w:pStyle w:val="a4"/>
        <w:ind w:left="780" w:firstLineChars="0" w:firstLine="0"/>
      </w:pPr>
      <w:r w:rsidRPr="00D64178">
        <w:t>3.3</w:t>
      </w:r>
      <w:r w:rsidRPr="00D64178">
        <w:rPr>
          <w:rFonts w:hint="eastAsia"/>
        </w:rPr>
        <w:t>合成信号发生器</w:t>
      </w:r>
    </w:p>
    <w:p w:rsidR="00350B5B" w:rsidRPr="00D64178" w:rsidRDefault="00350B5B" w:rsidP="00D64178">
      <w:pPr>
        <w:pStyle w:val="a4"/>
        <w:ind w:left="780" w:firstLineChars="0" w:firstLine="0"/>
      </w:pPr>
      <w:r w:rsidRPr="00D64178">
        <w:t xml:space="preserve">3.4 </w:t>
      </w:r>
      <w:r w:rsidRPr="00D64178">
        <w:rPr>
          <w:rFonts w:hint="eastAsia"/>
        </w:rPr>
        <w:t>射频合成信号发生器</w:t>
      </w:r>
    </w:p>
    <w:p w:rsidR="00350B5B" w:rsidRDefault="00350B5B" w:rsidP="00F508CC">
      <w:pPr>
        <w:pStyle w:val="a4"/>
        <w:numPr>
          <w:ilvl w:val="0"/>
          <w:numId w:val="7"/>
        </w:numPr>
        <w:ind w:firstLineChars="0"/>
        <w:rPr>
          <w:b/>
        </w:rPr>
      </w:pPr>
      <w:r w:rsidRPr="005D15EC">
        <w:rPr>
          <w:rFonts w:hint="eastAsia"/>
          <w:b/>
        </w:rPr>
        <w:t>目标及要求：</w:t>
      </w:r>
    </w:p>
    <w:p w:rsidR="00350B5B" w:rsidRPr="00F508CC" w:rsidRDefault="00350B5B" w:rsidP="00F508CC">
      <w:pPr>
        <w:pStyle w:val="a4"/>
        <w:ind w:left="840" w:firstLineChars="0" w:firstLine="0"/>
      </w:pPr>
      <w:r>
        <w:t>1</w:t>
      </w:r>
      <w:r>
        <w:rPr>
          <w:rFonts w:hint="eastAsia"/>
        </w:rPr>
        <w:t>）</w:t>
      </w:r>
      <w:r w:rsidRPr="00F508CC">
        <w:rPr>
          <w:rFonts w:hint="eastAsia"/>
        </w:rPr>
        <w:t>掌握正弦信号发生的性能指标；</w:t>
      </w:r>
    </w:p>
    <w:p w:rsidR="00350B5B" w:rsidRDefault="00350B5B" w:rsidP="00000C76">
      <w:pPr>
        <w:pStyle w:val="a4"/>
        <w:ind w:leftChars="371" w:left="779" w:firstLineChars="50" w:firstLine="105"/>
        <w:rPr>
          <w:sz w:val="24"/>
          <w:szCs w:val="24"/>
        </w:rPr>
      </w:pPr>
      <w:r>
        <w:t>2</w:t>
      </w:r>
      <w:r>
        <w:rPr>
          <w:rFonts w:hint="eastAsia"/>
        </w:rPr>
        <w:t>）掌握波段式与差频式低频信号发生的组成；掌握频率覆盖系数的计算；掌握波段的划分；掌握高频信号发生器的组成；</w:t>
      </w:r>
      <w:r w:rsidRPr="00E35590">
        <w:rPr>
          <w:sz w:val="24"/>
          <w:szCs w:val="24"/>
        </w:rPr>
        <w:sym w:font="Wingdings" w:char="F0AB"/>
      </w:r>
      <w:r w:rsidRPr="00E35590">
        <w:rPr>
          <w:sz w:val="24"/>
          <w:szCs w:val="24"/>
        </w:rPr>
        <w:sym w:font="Symbol" w:char="F044"/>
      </w:r>
    </w:p>
    <w:p w:rsidR="00350B5B" w:rsidRDefault="00350B5B" w:rsidP="00000C76">
      <w:pPr>
        <w:pStyle w:val="a4"/>
        <w:ind w:left="840" w:firstLineChars="0" w:firstLine="0"/>
      </w:pPr>
      <w:r w:rsidRPr="00000C76">
        <w:t>3</w:t>
      </w:r>
      <w:r w:rsidRPr="00000C76">
        <w:rPr>
          <w:rFonts w:hint="eastAsia"/>
        </w:rPr>
        <w:t>）</w:t>
      </w:r>
      <w:r>
        <w:rPr>
          <w:rFonts w:hint="eastAsia"/>
        </w:rPr>
        <w:t>掌握直接数字频率合成技术的原理；掌握基本锁相环、倍频锁相环、分频锁相环以及混频锁相环的组成；掌握多环合成的频率计算。</w:t>
      </w:r>
      <w:r w:rsidRPr="00E35590">
        <w:rPr>
          <w:sz w:val="24"/>
          <w:szCs w:val="24"/>
        </w:rPr>
        <w:sym w:font="Wingdings" w:char="F0AB"/>
      </w:r>
      <w:r w:rsidRPr="00E35590">
        <w:rPr>
          <w:sz w:val="24"/>
          <w:szCs w:val="24"/>
        </w:rPr>
        <w:sym w:font="Symbol" w:char="F044"/>
      </w:r>
    </w:p>
    <w:p w:rsidR="00350B5B" w:rsidRPr="005D15EC" w:rsidRDefault="00350B5B" w:rsidP="008B4CE0">
      <w:pPr>
        <w:pStyle w:val="a4"/>
        <w:numPr>
          <w:ilvl w:val="0"/>
          <w:numId w:val="7"/>
        </w:numPr>
        <w:ind w:firstLineChars="0"/>
        <w:rPr>
          <w:b/>
        </w:rPr>
      </w:pPr>
      <w:r w:rsidRPr="005D15EC">
        <w:rPr>
          <w:rFonts w:hint="eastAsia"/>
          <w:b/>
        </w:rPr>
        <w:t>作业内容：</w:t>
      </w:r>
    </w:p>
    <w:p w:rsidR="00350B5B" w:rsidRDefault="00350B5B" w:rsidP="008B4CE0">
      <w:pPr>
        <w:ind w:left="780"/>
      </w:pPr>
      <w:r>
        <w:rPr>
          <w:rFonts w:hint="eastAsia"/>
        </w:rPr>
        <w:t>频率覆盖系数的计算；高频信号发生器波段的划分；直接数字频率合成的频率分析；多环合成的频率计算。</w:t>
      </w:r>
    </w:p>
    <w:p w:rsidR="00350B5B" w:rsidRPr="005D15EC" w:rsidRDefault="00350B5B" w:rsidP="008B4CE0">
      <w:pPr>
        <w:pStyle w:val="a4"/>
        <w:numPr>
          <w:ilvl w:val="0"/>
          <w:numId w:val="7"/>
        </w:numPr>
        <w:ind w:firstLineChars="0"/>
        <w:rPr>
          <w:b/>
        </w:rPr>
      </w:pPr>
      <w:r w:rsidRPr="005D15EC">
        <w:rPr>
          <w:rFonts w:hint="eastAsia"/>
          <w:b/>
        </w:rPr>
        <w:t>讨论内容：</w:t>
      </w:r>
    </w:p>
    <w:p w:rsidR="00350B5B" w:rsidRDefault="00350B5B" w:rsidP="008B4CE0">
      <w:pPr>
        <w:ind w:left="780"/>
      </w:pPr>
      <w:r>
        <w:rPr>
          <w:rFonts w:hint="eastAsia"/>
        </w:rPr>
        <w:t>直接模拟频率合成、直接数字频率合成以及间接锁相式频率合成的比较。</w:t>
      </w:r>
    </w:p>
    <w:p w:rsidR="00350B5B" w:rsidRPr="005D15EC" w:rsidRDefault="00350B5B" w:rsidP="008B4CE0">
      <w:pPr>
        <w:pStyle w:val="a4"/>
        <w:numPr>
          <w:ilvl w:val="0"/>
          <w:numId w:val="7"/>
        </w:numPr>
        <w:ind w:firstLineChars="0"/>
        <w:rPr>
          <w:b/>
        </w:rPr>
      </w:pPr>
      <w:r w:rsidRPr="005D15EC">
        <w:rPr>
          <w:rFonts w:hint="eastAsia"/>
          <w:b/>
        </w:rPr>
        <w:t>自学拓展：</w:t>
      </w:r>
    </w:p>
    <w:p w:rsidR="00350B5B" w:rsidRDefault="00350B5B" w:rsidP="008B4CE0">
      <w:pPr>
        <w:ind w:left="780"/>
      </w:pPr>
      <w:r>
        <w:rPr>
          <w:rFonts w:hint="eastAsia"/>
        </w:rPr>
        <w:lastRenderedPageBreak/>
        <w:t>跳频通信对抗中的信号源的组成。</w:t>
      </w:r>
    </w:p>
    <w:p w:rsidR="00B4369D" w:rsidRDefault="00B4369D" w:rsidP="00B4369D">
      <w:pPr>
        <w:pStyle w:val="a4"/>
        <w:numPr>
          <w:ilvl w:val="0"/>
          <w:numId w:val="7"/>
        </w:numPr>
        <w:ind w:firstLineChars="0"/>
        <w:rPr>
          <w:b/>
        </w:rPr>
      </w:pPr>
      <w:r>
        <w:rPr>
          <w:rFonts w:hint="eastAsia"/>
          <w:b/>
        </w:rPr>
        <w:t>知识点</w:t>
      </w:r>
      <w:r w:rsidRPr="005D15EC">
        <w:rPr>
          <w:rFonts w:hint="eastAsia"/>
          <w:b/>
        </w:rPr>
        <w:t>：</w:t>
      </w:r>
    </w:p>
    <w:p w:rsidR="00B4369D" w:rsidRPr="005C00FE" w:rsidRDefault="00B4369D" w:rsidP="00B4369D">
      <w:pPr>
        <w:pStyle w:val="a4"/>
        <w:ind w:left="780" w:firstLineChars="0" w:firstLine="0"/>
        <w:rPr>
          <w:b/>
        </w:rPr>
      </w:pPr>
      <w:r>
        <w:rPr>
          <w:rFonts w:hint="eastAsia"/>
        </w:rPr>
        <w:t>低频信号发生器、</w:t>
      </w:r>
      <w:r>
        <w:t>高频信号发生器</w:t>
      </w:r>
      <w:r>
        <w:rPr>
          <w:rFonts w:hint="eastAsia"/>
        </w:rPr>
        <w:t>的组成，频率覆盖系数的计算，波段的划分，频率</w:t>
      </w:r>
      <w:r>
        <w:t>合成技术</w:t>
      </w:r>
      <w:r>
        <w:rPr>
          <w:rFonts w:hint="eastAsia"/>
        </w:rPr>
        <w:t>的</w:t>
      </w:r>
      <w:r>
        <w:t>原理和组成</w:t>
      </w:r>
      <w:r>
        <w:rPr>
          <w:rFonts w:hint="eastAsia"/>
        </w:rPr>
        <w:t>。</w:t>
      </w:r>
    </w:p>
    <w:p w:rsidR="00B4369D" w:rsidRPr="005D15EC" w:rsidRDefault="00B4369D" w:rsidP="00B4369D">
      <w:pPr>
        <w:pStyle w:val="a4"/>
        <w:numPr>
          <w:ilvl w:val="0"/>
          <w:numId w:val="7"/>
        </w:numPr>
        <w:ind w:firstLineChars="0"/>
        <w:rPr>
          <w:b/>
        </w:rPr>
      </w:pPr>
      <w:r>
        <w:rPr>
          <w:rFonts w:hint="eastAsia"/>
          <w:b/>
        </w:rPr>
        <w:t>能力</w:t>
      </w:r>
      <w:r w:rsidRPr="005D15EC">
        <w:rPr>
          <w:rFonts w:hint="eastAsia"/>
          <w:b/>
        </w:rPr>
        <w:t>：</w:t>
      </w:r>
    </w:p>
    <w:p w:rsidR="00B4369D" w:rsidRDefault="00B4369D" w:rsidP="00B4369D">
      <w:pPr>
        <w:ind w:left="780"/>
      </w:pPr>
      <w:r>
        <w:rPr>
          <w:rFonts w:hint="eastAsia"/>
        </w:rPr>
        <w:t>能够</w:t>
      </w:r>
      <w:r w:rsidR="00C57F55">
        <w:rPr>
          <w:rFonts w:hint="eastAsia"/>
        </w:rPr>
        <w:t>应用信号</w:t>
      </w:r>
      <w:r w:rsidR="00C57F55">
        <w:t>源及</w:t>
      </w:r>
      <w:r w:rsidR="00C57F55">
        <w:rPr>
          <w:rFonts w:hint="eastAsia"/>
        </w:rPr>
        <w:t>频率</w:t>
      </w:r>
      <w:r w:rsidR="00C57F55">
        <w:t>合成</w:t>
      </w:r>
      <w:r w:rsidR="00C57F55">
        <w:rPr>
          <w:rFonts w:hint="eastAsia"/>
        </w:rPr>
        <w:t>技术</w:t>
      </w:r>
      <w:r>
        <w:t>解决</w:t>
      </w:r>
      <w:r w:rsidR="00C57F55">
        <w:rPr>
          <w:rFonts w:hint="eastAsia"/>
        </w:rPr>
        <w:t>测量</w:t>
      </w:r>
      <w:r w:rsidR="00EB22FE">
        <w:rPr>
          <w:rFonts w:hint="eastAsia"/>
        </w:rPr>
        <w:t>系统</w:t>
      </w:r>
      <w:r w:rsidR="00D11A9E">
        <w:rPr>
          <w:rFonts w:hint="eastAsia"/>
        </w:rPr>
        <w:t>中</w:t>
      </w:r>
      <w:r w:rsidR="00D11A9E">
        <w:t>信号源</w:t>
      </w:r>
      <w:r w:rsidR="00EB22FE">
        <w:t>合理选择</w:t>
      </w:r>
      <w:r w:rsidR="00D11A9E">
        <w:rPr>
          <w:rFonts w:hint="eastAsia"/>
        </w:rPr>
        <w:t>与</w:t>
      </w:r>
      <w:r w:rsidR="00D11A9E">
        <w:t>应用</w:t>
      </w:r>
      <w:r>
        <w:t>的复杂工程</w:t>
      </w:r>
      <w:r>
        <w:rPr>
          <w:rFonts w:hint="eastAsia"/>
        </w:rPr>
        <w:t>问题</w:t>
      </w:r>
      <w:r>
        <w:t>。</w:t>
      </w:r>
    </w:p>
    <w:p w:rsidR="00350B5B" w:rsidRPr="00B4369D" w:rsidRDefault="00350B5B" w:rsidP="00000C76">
      <w:pPr>
        <w:pStyle w:val="a4"/>
        <w:ind w:left="840" w:firstLineChars="0" w:firstLine="0"/>
      </w:pPr>
    </w:p>
    <w:p w:rsidR="00350B5B" w:rsidRPr="00E9144E" w:rsidRDefault="00350B5B" w:rsidP="00E35590">
      <w:pPr>
        <w:pStyle w:val="a4"/>
        <w:numPr>
          <w:ilvl w:val="0"/>
          <w:numId w:val="4"/>
        </w:numPr>
        <w:ind w:firstLineChars="0"/>
        <w:rPr>
          <w:b/>
        </w:rPr>
      </w:pPr>
      <w:r w:rsidRPr="00E9144E">
        <w:rPr>
          <w:rFonts w:hint="eastAsia"/>
          <w:b/>
        </w:rPr>
        <w:t>时间频率测量（</w:t>
      </w:r>
      <w:r w:rsidR="0090022A" w:rsidRPr="00E9144E">
        <w:rPr>
          <w:b/>
        </w:rPr>
        <w:t>4</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1</w:t>
      </w:r>
      <w:r w:rsidR="001A2F70" w:rsidRPr="00E9144E">
        <w:rPr>
          <w:rFonts w:ascii="Times New Roman" w:hAnsi="Times New Roman" w:hint="eastAsia"/>
          <w:b/>
        </w:rPr>
        <w:t>、</w:t>
      </w:r>
      <w:r w:rsidR="001A2F70" w:rsidRPr="00E9144E">
        <w:rPr>
          <w:rFonts w:ascii="Times New Roman" w:hAnsi="Times New Roman" w:hint="eastAsia"/>
          <w:b/>
        </w:rPr>
        <w:t>2</w:t>
      </w:r>
      <w:r w:rsidRPr="00E9144E">
        <w:rPr>
          <w:rFonts w:hint="eastAsia"/>
          <w:b/>
        </w:rPr>
        <w:t>）</w:t>
      </w:r>
    </w:p>
    <w:p w:rsidR="00350B5B" w:rsidRPr="00D64178" w:rsidRDefault="00350B5B" w:rsidP="00A255EE">
      <w:pPr>
        <w:pStyle w:val="a4"/>
        <w:ind w:left="780" w:firstLineChars="0" w:firstLine="0"/>
      </w:pPr>
      <w:r>
        <w:t>4</w:t>
      </w:r>
      <w:r w:rsidRPr="00D64178">
        <w:t>.1</w:t>
      </w:r>
      <w:r w:rsidRPr="00D64178">
        <w:rPr>
          <w:rFonts w:hint="eastAsia"/>
        </w:rPr>
        <w:t>概述</w:t>
      </w:r>
    </w:p>
    <w:p w:rsidR="00350B5B" w:rsidRPr="00D64178" w:rsidRDefault="00350B5B" w:rsidP="00A255EE">
      <w:pPr>
        <w:pStyle w:val="a4"/>
        <w:ind w:left="780" w:firstLineChars="0" w:firstLine="0"/>
      </w:pPr>
      <w:r>
        <w:t>4</w:t>
      </w:r>
      <w:r w:rsidRPr="00D64178">
        <w:t>.2</w:t>
      </w:r>
      <w:r>
        <w:rPr>
          <w:rFonts w:hint="eastAsia"/>
        </w:rPr>
        <w:t>电子计数法测量频率</w:t>
      </w:r>
    </w:p>
    <w:p w:rsidR="00350B5B" w:rsidRPr="00D64178" w:rsidRDefault="00350B5B" w:rsidP="00A255EE">
      <w:pPr>
        <w:pStyle w:val="a4"/>
        <w:ind w:left="780" w:firstLineChars="0" w:firstLine="0"/>
      </w:pPr>
      <w:r>
        <w:t>4</w:t>
      </w:r>
      <w:r w:rsidRPr="00D64178">
        <w:t>.3</w:t>
      </w:r>
      <w:r>
        <w:rPr>
          <w:rFonts w:hint="eastAsia"/>
        </w:rPr>
        <w:t>电子计数法测量时间</w:t>
      </w:r>
    </w:p>
    <w:p w:rsidR="00350B5B" w:rsidRDefault="00350B5B" w:rsidP="00A255EE">
      <w:pPr>
        <w:pStyle w:val="a4"/>
        <w:ind w:left="780" w:firstLineChars="0" w:firstLine="0"/>
      </w:pPr>
      <w:r>
        <w:t>4</w:t>
      </w:r>
      <w:r w:rsidRPr="00D64178">
        <w:t xml:space="preserve">.4 </w:t>
      </w:r>
      <w:r>
        <w:rPr>
          <w:rFonts w:hint="eastAsia"/>
        </w:rPr>
        <w:t>通用计数器</w:t>
      </w:r>
    </w:p>
    <w:p w:rsidR="00350B5B" w:rsidRDefault="00350B5B" w:rsidP="00C17D15">
      <w:pPr>
        <w:pStyle w:val="a4"/>
        <w:numPr>
          <w:ilvl w:val="0"/>
          <w:numId w:val="7"/>
        </w:numPr>
        <w:ind w:firstLineChars="0"/>
        <w:rPr>
          <w:b/>
        </w:rPr>
      </w:pPr>
      <w:r w:rsidRPr="005D15EC">
        <w:rPr>
          <w:rFonts w:hint="eastAsia"/>
          <w:b/>
        </w:rPr>
        <w:t>目标及要求：</w:t>
      </w:r>
    </w:p>
    <w:p w:rsidR="00350B5B" w:rsidRPr="00F508CC" w:rsidRDefault="00350B5B" w:rsidP="00C17D15">
      <w:pPr>
        <w:pStyle w:val="a4"/>
        <w:ind w:left="840" w:firstLineChars="0" w:firstLine="0"/>
      </w:pPr>
      <w:r>
        <w:t>1</w:t>
      </w:r>
      <w:r>
        <w:rPr>
          <w:rFonts w:hint="eastAsia"/>
        </w:rPr>
        <w:t>）掌握电子计数法测频的原理</w:t>
      </w:r>
      <w:r w:rsidRPr="00F508CC">
        <w:rPr>
          <w:rFonts w:hint="eastAsia"/>
        </w:rPr>
        <w:t>；</w:t>
      </w:r>
      <w:r>
        <w:rPr>
          <w:rFonts w:hint="eastAsia"/>
        </w:rPr>
        <w:t>掌握电子计数法测频的误差分析；掌握降低测频误差的方法；</w:t>
      </w:r>
      <w:r w:rsidRPr="00E35590">
        <w:rPr>
          <w:sz w:val="24"/>
          <w:szCs w:val="24"/>
        </w:rPr>
        <w:sym w:font="Wingdings" w:char="F0AB"/>
      </w:r>
    </w:p>
    <w:p w:rsidR="00350B5B" w:rsidRDefault="00350B5B" w:rsidP="00C17D15">
      <w:pPr>
        <w:pStyle w:val="a4"/>
        <w:ind w:leftChars="371" w:left="779" w:firstLineChars="50" w:firstLine="105"/>
        <w:rPr>
          <w:sz w:val="24"/>
          <w:szCs w:val="24"/>
        </w:rPr>
      </w:pPr>
      <w:r>
        <w:t>2</w:t>
      </w:r>
      <w:r>
        <w:rPr>
          <w:rFonts w:hint="eastAsia"/>
        </w:rPr>
        <w:t>）掌握电子计数法测周的原理</w:t>
      </w:r>
      <w:r w:rsidRPr="00F508CC">
        <w:rPr>
          <w:rFonts w:hint="eastAsia"/>
        </w:rPr>
        <w:t>；</w:t>
      </w:r>
      <w:r>
        <w:rPr>
          <w:rFonts w:hint="eastAsia"/>
        </w:rPr>
        <w:t>掌握电子计数法测周的误差分析；掌握降低测周误差的方法；</w:t>
      </w:r>
      <w:r w:rsidRPr="00E35590">
        <w:rPr>
          <w:sz w:val="24"/>
          <w:szCs w:val="24"/>
        </w:rPr>
        <w:sym w:font="Wingdings" w:char="F0AB"/>
      </w:r>
    </w:p>
    <w:p w:rsidR="00350B5B" w:rsidRPr="005D15EC" w:rsidRDefault="00350B5B" w:rsidP="00C17D15">
      <w:pPr>
        <w:pStyle w:val="a4"/>
        <w:numPr>
          <w:ilvl w:val="0"/>
          <w:numId w:val="7"/>
        </w:numPr>
        <w:ind w:firstLineChars="0"/>
        <w:rPr>
          <w:b/>
        </w:rPr>
      </w:pPr>
      <w:r w:rsidRPr="005D15EC">
        <w:rPr>
          <w:rFonts w:hint="eastAsia"/>
          <w:b/>
        </w:rPr>
        <w:t>作业内容：</w:t>
      </w:r>
    </w:p>
    <w:p w:rsidR="00350B5B" w:rsidRDefault="00350B5B" w:rsidP="00C17D15">
      <w:pPr>
        <w:ind w:left="780"/>
      </w:pPr>
      <w:r>
        <w:rPr>
          <w:rFonts w:hint="eastAsia"/>
        </w:rPr>
        <w:t>量化误差、闸门时间误差等测频误差的计算与分析；量化误差、基准频率误差以及触发转换误差等测周误差的计算与分析。</w:t>
      </w:r>
    </w:p>
    <w:p w:rsidR="00350B5B" w:rsidRPr="005D15EC" w:rsidRDefault="00350B5B" w:rsidP="00C17D15">
      <w:pPr>
        <w:pStyle w:val="a4"/>
        <w:numPr>
          <w:ilvl w:val="0"/>
          <w:numId w:val="7"/>
        </w:numPr>
        <w:ind w:firstLineChars="0"/>
        <w:rPr>
          <w:b/>
        </w:rPr>
      </w:pPr>
      <w:r w:rsidRPr="005D15EC">
        <w:rPr>
          <w:rFonts w:hint="eastAsia"/>
          <w:b/>
        </w:rPr>
        <w:t>讨论内容：</w:t>
      </w:r>
    </w:p>
    <w:p w:rsidR="00350B5B" w:rsidRDefault="00350B5B" w:rsidP="00C17D15">
      <w:pPr>
        <w:ind w:left="780"/>
      </w:pPr>
      <w:r>
        <w:rPr>
          <w:rFonts w:hint="eastAsia"/>
        </w:rPr>
        <w:t>中界频率的计算以及测频、测周模式的合理选择。</w:t>
      </w:r>
    </w:p>
    <w:p w:rsidR="00350B5B" w:rsidRPr="005D15EC" w:rsidRDefault="00350B5B" w:rsidP="00C17D15">
      <w:pPr>
        <w:pStyle w:val="a4"/>
        <w:numPr>
          <w:ilvl w:val="0"/>
          <w:numId w:val="7"/>
        </w:numPr>
        <w:ind w:firstLineChars="0"/>
        <w:rPr>
          <w:b/>
        </w:rPr>
      </w:pPr>
      <w:r w:rsidRPr="005D15EC">
        <w:rPr>
          <w:rFonts w:hint="eastAsia"/>
          <w:b/>
        </w:rPr>
        <w:t>自学拓展：</w:t>
      </w:r>
    </w:p>
    <w:p w:rsidR="00350B5B" w:rsidRPr="00C17D15" w:rsidRDefault="00350B5B" w:rsidP="00A255EE">
      <w:pPr>
        <w:pStyle w:val="a4"/>
        <w:ind w:left="780" w:firstLineChars="0" w:firstLine="0"/>
      </w:pPr>
      <w:r>
        <w:rPr>
          <w:rFonts w:ascii="Times New Roman" w:hAnsi="Times New Roman" w:hint="eastAsia"/>
        </w:rPr>
        <w:t>分析通用计数器测量频率和周期的误差，以及减小误差的方法。</w:t>
      </w:r>
    </w:p>
    <w:p w:rsidR="00D11A9E" w:rsidRDefault="00D11A9E" w:rsidP="00D11A9E">
      <w:pPr>
        <w:pStyle w:val="a4"/>
        <w:numPr>
          <w:ilvl w:val="0"/>
          <w:numId w:val="7"/>
        </w:numPr>
        <w:ind w:firstLineChars="0"/>
        <w:rPr>
          <w:b/>
        </w:rPr>
      </w:pPr>
      <w:r>
        <w:rPr>
          <w:rFonts w:hint="eastAsia"/>
          <w:b/>
        </w:rPr>
        <w:t>知识点</w:t>
      </w:r>
      <w:r w:rsidRPr="005D15EC">
        <w:rPr>
          <w:rFonts w:hint="eastAsia"/>
          <w:b/>
        </w:rPr>
        <w:t>：</w:t>
      </w:r>
    </w:p>
    <w:p w:rsidR="00D11A9E" w:rsidRPr="005C00FE" w:rsidRDefault="00D11A9E" w:rsidP="00D11A9E">
      <w:pPr>
        <w:pStyle w:val="a4"/>
        <w:ind w:left="780" w:firstLineChars="0" w:firstLine="0"/>
        <w:rPr>
          <w:b/>
        </w:rPr>
      </w:pPr>
      <w:r>
        <w:rPr>
          <w:rFonts w:hint="eastAsia"/>
        </w:rPr>
        <w:t>电子计数</w:t>
      </w:r>
      <w:r>
        <w:t>法测量频率</w:t>
      </w:r>
      <w:r>
        <w:rPr>
          <w:rFonts w:hint="eastAsia"/>
        </w:rPr>
        <w:t>、</w:t>
      </w:r>
      <w:r>
        <w:t>测量</w:t>
      </w:r>
      <w:r>
        <w:rPr>
          <w:rFonts w:hint="eastAsia"/>
        </w:rPr>
        <w:t>周期</w:t>
      </w:r>
      <w:r>
        <w:t>的原理，</w:t>
      </w:r>
      <w:r>
        <w:rPr>
          <w:rFonts w:hint="eastAsia"/>
        </w:rPr>
        <w:t>测频、</w:t>
      </w:r>
      <w:r>
        <w:t>测周的误差分析</w:t>
      </w:r>
      <w:r>
        <w:rPr>
          <w:rFonts w:hint="eastAsia"/>
        </w:rPr>
        <w:t>。</w:t>
      </w:r>
    </w:p>
    <w:p w:rsidR="00D11A9E" w:rsidRPr="005D15EC" w:rsidRDefault="00D11A9E" w:rsidP="00D11A9E">
      <w:pPr>
        <w:pStyle w:val="a4"/>
        <w:numPr>
          <w:ilvl w:val="0"/>
          <w:numId w:val="7"/>
        </w:numPr>
        <w:ind w:firstLineChars="0"/>
        <w:rPr>
          <w:b/>
        </w:rPr>
      </w:pPr>
      <w:r>
        <w:rPr>
          <w:rFonts w:hint="eastAsia"/>
          <w:b/>
        </w:rPr>
        <w:t>能力</w:t>
      </w:r>
      <w:r w:rsidRPr="005D15EC">
        <w:rPr>
          <w:rFonts w:hint="eastAsia"/>
          <w:b/>
        </w:rPr>
        <w:t>：</w:t>
      </w:r>
    </w:p>
    <w:p w:rsidR="00350B5B" w:rsidRDefault="00D11A9E" w:rsidP="00D11A9E">
      <w:pPr>
        <w:pStyle w:val="a4"/>
        <w:ind w:left="420" w:firstLineChars="0" w:firstLine="0"/>
      </w:pPr>
      <w:r>
        <w:rPr>
          <w:rFonts w:hint="eastAsia"/>
        </w:rPr>
        <w:t xml:space="preserve">    </w:t>
      </w:r>
      <w:r>
        <w:rPr>
          <w:rFonts w:hint="eastAsia"/>
        </w:rPr>
        <w:t>能够应用电子</w:t>
      </w:r>
      <w:r>
        <w:t>计数法测量频率和测量周期</w:t>
      </w:r>
      <w:r>
        <w:rPr>
          <w:rFonts w:hint="eastAsia"/>
        </w:rPr>
        <w:t>技术</w:t>
      </w:r>
      <w:r>
        <w:t>解决</w:t>
      </w:r>
      <w:r>
        <w:rPr>
          <w:rFonts w:hint="eastAsia"/>
        </w:rPr>
        <w:t>信号</w:t>
      </w:r>
      <w:r>
        <w:t>频率、周期参数</w:t>
      </w:r>
      <w:r>
        <w:rPr>
          <w:rFonts w:hint="eastAsia"/>
        </w:rPr>
        <w:t>测量与</w:t>
      </w:r>
      <w:r>
        <w:t>分析的复杂工程</w:t>
      </w:r>
      <w:r>
        <w:rPr>
          <w:rFonts w:hint="eastAsia"/>
        </w:rPr>
        <w:t>问题</w:t>
      </w:r>
      <w:r>
        <w:t>。</w:t>
      </w:r>
    </w:p>
    <w:p w:rsidR="00D11A9E" w:rsidRPr="00D11A9E" w:rsidRDefault="00D11A9E" w:rsidP="00D11A9E">
      <w:pPr>
        <w:pStyle w:val="a4"/>
        <w:ind w:left="420" w:firstLineChars="0" w:firstLine="0"/>
        <w:rPr>
          <w:b/>
        </w:rPr>
      </w:pPr>
    </w:p>
    <w:p w:rsidR="00350B5B" w:rsidRPr="00E9144E" w:rsidRDefault="00350B5B" w:rsidP="00E35590">
      <w:pPr>
        <w:pStyle w:val="a4"/>
        <w:numPr>
          <w:ilvl w:val="0"/>
          <w:numId w:val="4"/>
        </w:numPr>
        <w:ind w:firstLineChars="0"/>
        <w:rPr>
          <w:b/>
        </w:rPr>
      </w:pPr>
      <w:r w:rsidRPr="00E9144E">
        <w:rPr>
          <w:rFonts w:hint="eastAsia"/>
          <w:b/>
        </w:rPr>
        <w:t>电压测量（</w:t>
      </w:r>
      <w:r w:rsidR="0090022A" w:rsidRPr="00E9144E">
        <w:rPr>
          <w:b/>
        </w:rPr>
        <w:t>8</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1</w:t>
      </w:r>
      <w:r w:rsidR="001A2F70" w:rsidRPr="00E9144E">
        <w:rPr>
          <w:rFonts w:ascii="Times New Roman" w:hAnsi="Times New Roman" w:hint="eastAsia"/>
          <w:b/>
        </w:rPr>
        <w:t>、</w:t>
      </w:r>
      <w:r w:rsidR="001A2F70" w:rsidRPr="00E9144E">
        <w:rPr>
          <w:rFonts w:ascii="Times New Roman" w:hAnsi="Times New Roman" w:hint="eastAsia"/>
          <w:b/>
        </w:rPr>
        <w:t>2</w:t>
      </w:r>
      <w:r w:rsidRPr="00E9144E">
        <w:rPr>
          <w:rFonts w:hint="eastAsia"/>
          <w:b/>
        </w:rPr>
        <w:t>）</w:t>
      </w:r>
    </w:p>
    <w:p w:rsidR="00350B5B" w:rsidRPr="00D64178" w:rsidRDefault="00350B5B" w:rsidP="00BF40C6">
      <w:pPr>
        <w:pStyle w:val="a4"/>
        <w:ind w:left="780" w:firstLineChars="0" w:firstLine="0"/>
      </w:pPr>
      <w:r>
        <w:t>5</w:t>
      </w:r>
      <w:r w:rsidRPr="00D64178">
        <w:t>.1</w:t>
      </w:r>
      <w:r w:rsidRPr="00D64178">
        <w:rPr>
          <w:rFonts w:hint="eastAsia"/>
        </w:rPr>
        <w:t>概述</w:t>
      </w:r>
    </w:p>
    <w:p w:rsidR="00350B5B" w:rsidRPr="00D64178" w:rsidRDefault="00350B5B" w:rsidP="00BF40C6">
      <w:pPr>
        <w:pStyle w:val="a4"/>
        <w:ind w:left="780" w:firstLineChars="0" w:firstLine="0"/>
      </w:pPr>
      <w:r>
        <w:t>5</w:t>
      </w:r>
      <w:r w:rsidRPr="00D64178">
        <w:t>.2</w:t>
      </w:r>
      <w:r>
        <w:rPr>
          <w:rFonts w:hint="eastAsia"/>
        </w:rPr>
        <w:t>交流电压的测量</w:t>
      </w:r>
    </w:p>
    <w:p w:rsidR="00350B5B" w:rsidRDefault="00350B5B" w:rsidP="00BF40C6">
      <w:pPr>
        <w:pStyle w:val="a4"/>
        <w:ind w:left="780" w:firstLineChars="0" w:firstLine="0"/>
      </w:pPr>
      <w:r>
        <w:t>5</w:t>
      </w:r>
      <w:r w:rsidRPr="00D64178">
        <w:t>.3</w:t>
      </w:r>
      <w:r>
        <w:rPr>
          <w:rFonts w:hint="eastAsia"/>
        </w:rPr>
        <w:t>数字电压表概述</w:t>
      </w:r>
    </w:p>
    <w:p w:rsidR="00350B5B" w:rsidRDefault="00350B5B" w:rsidP="00BF40C6">
      <w:pPr>
        <w:pStyle w:val="a4"/>
        <w:ind w:left="780" w:firstLineChars="0" w:firstLine="0"/>
      </w:pPr>
      <w:r>
        <w:t>5.4</w:t>
      </w:r>
      <w:r>
        <w:rPr>
          <w:rFonts w:hint="eastAsia"/>
        </w:rPr>
        <w:t>积分式</w:t>
      </w:r>
      <w:r>
        <w:t>A/D</w:t>
      </w:r>
      <w:r>
        <w:rPr>
          <w:rFonts w:hint="eastAsia"/>
        </w:rPr>
        <w:t>转换器</w:t>
      </w:r>
    </w:p>
    <w:p w:rsidR="00350B5B" w:rsidRDefault="00350B5B" w:rsidP="00BF40C6">
      <w:pPr>
        <w:pStyle w:val="a4"/>
        <w:ind w:left="780" w:firstLineChars="0" w:firstLine="0"/>
      </w:pPr>
      <w:r>
        <w:t>5.5</w:t>
      </w:r>
      <w:r>
        <w:rPr>
          <w:rFonts w:hint="eastAsia"/>
        </w:rPr>
        <w:t>比较式</w:t>
      </w:r>
      <w:r>
        <w:t>A/D</w:t>
      </w:r>
      <w:r>
        <w:rPr>
          <w:rFonts w:hint="eastAsia"/>
        </w:rPr>
        <w:t>转换器</w:t>
      </w:r>
    </w:p>
    <w:p w:rsidR="00350B5B" w:rsidRDefault="00350B5B" w:rsidP="00BF40C6">
      <w:pPr>
        <w:pStyle w:val="a4"/>
        <w:ind w:left="780" w:firstLineChars="0" w:firstLine="0"/>
      </w:pPr>
      <w:r>
        <w:t>5.6</w:t>
      </w:r>
      <w:r>
        <w:rPr>
          <w:rFonts w:hint="eastAsia"/>
        </w:rPr>
        <w:t>数字多用表</w:t>
      </w:r>
    </w:p>
    <w:p w:rsidR="00350B5B" w:rsidRDefault="00350B5B" w:rsidP="00BF40C6">
      <w:pPr>
        <w:pStyle w:val="a4"/>
        <w:ind w:left="780" w:firstLineChars="0" w:firstLine="0"/>
      </w:pPr>
      <w:r>
        <w:t>5.7</w:t>
      </w:r>
      <w:r>
        <w:rPr>
          <w:rFonts w:hint="eastAsia"/>
        </w:rPr>
        <w:t>数字电压表的误差与干扰</w:t>
      </w:r>
    </w:p>
    <w:p w:rsidR="00350B5B" w:rsidRDefault="00350B5B" w:rsidP="00BF40C6">
      <w:pPr>
        <w:pStyle w:val="a4"/>
        <w:numPr>
          <w:ilvl w:val="0"/>
          <w:numId w:val="7"/>
        </w:numPr>
        <w:ind w:firstLineChars="0"/>
        <w:rPr>
          <w:b/>
        </w:rPr>
      </w:pPr>
      <w:r w:rsidRPr="005D15EC">
        <w:rPr>
          <w:rFonts w:hint="eastAsia"/>
          <w:b/>
        </w:rPr>
        <w:t>目标及要求：</w:t>
      </w:r>
    </w:p>
    <w:p w:rsidR="00350B5B" w:rsidRPr="00F508CC" w:rsidRDefault="00350B5B" w:rsidP="00BF40C6">
      <w:pPr>
        <w:pStyle w:val="a4"/>
        <w:ind w:left="840" w:firstLineChars="0" w:firstLine="0"/>
      </w:pPr>
      <w:r>
        <w:t>1</w:t>
      </w:r>
      <w:r>
        <w:rPr>
          <w:rFonts w:hint="eastAsia"/>
        </w:rPr>
        <w:t>）掌握均值电压表的组成原理与刻度特性</w:t>
      </w:r>
      <w:r w:rsidRPr="00F508CC">
        <w:rPr>
          <w:rFonts w:hint="eastAsia"/>
        </w:rPr>
        <w:t>；</w:t>
      </w:r>
      <w:r>
        <w:rPr>
          <w:rFonts w:hint="eastAsia"/>
        </w:rPr>
        <w:t>掌握峰值电压表的组成原理与刻度特性；掌握有效值电压表的组成原理；</w:t>
      </w:r>
      <w:r w:rsidRPr="00E35590">
        <w:rPr>
          <w:sz w:val="24"/>
          <w:szCs w:val="24"/>
        </w:rPr>
        <w:sym w:font="Wingdings" w:char="F0AB"/>
      </w:r>
      <w:r w:rsidRPr="00E35590">
        <w:rPr>
          <w:sz w:val="24"/>
          <w:szCs w:val="24"/>
        </w:rPr>
        <w:sym w:font="Symbol" w:char="F044"/>
      </w:r>
    </w:p>
    <w:p w:rsidR="00350B5B" w:rsidRDefault="00350B5B" w:rsidP="00BF40C6">
      <w:pPr>
        <w:pStyle w:val="a4"/>
        <w:ind w:leftChars="371" w:left="779" w:firstLineChars="50" w:firstLine="105"/>
      </w:pPr>
      <w:r>
        <w:t>2</w:t>
      </w:r>
      <w:r>
        <w:rPr>
          <w:rFonts w:hint="eastAsia"/>
        </w:rPr>
        <w:t>）掌握数字电压表的组成原理</w:t>
      </w:r>
      <w:r w:rsidRPr="00F508CC">
        <w:rPr>
          <w:rFonts w:hint="eastAsia"/>
        </w:rPr>
        <w:t>；</w:t>
      </w:r>
    </w:p>
    <w:p w:rsidR="00350B5B" w:rsidRDefault="00350B5B" w:rsidP="00D12A71">
      <w:pPr>
        <w:pStyle w:val="a4"/>
        <w:ind w:leftChars="371" w:left="779" w:firstLineChars="50" w:firstLine="105"/>
      </w:pPr>
      <w:r>
        <w:t>3</w:t>
      </w:r>
      <w:r>
        <w:rPr>
          <w:rFonts w:hint="eastAsia"/>
        </w:rPr>
        <w:t>）掌握双斜积分式</w:t>
      </w:r>
      <w:r>
        <w:t>A/D</w:t>
      </w:r>
      <w:r>
        <w:rPr>
          <w:rFonts w:hint="eastAsia"/>
        </w:rPr>
        <w:t>转换器的工作原理和特点；掌握逐次逼近比较式</w:t>
      </w:r>
      <w:r>
        <w:t>A/D</w:t>
      </w:r>
      <w:r>
        <w:rPr>
          <w:rFonts w:hint="eastAsia"/>
        </w:rPr>
        <w:t>转换</w:t>
      </w:r>
      <w:r>
        <w:rPr>
          <w:rFonts w:hint="eastAsia"/>
        </w:rPr>
        <w:lastRenderedPageBreak/>
        <w:t>器的工作原理；掌握余数循环比较式</w:t>
      </w:r>
      <w:r>
        <w:t>A/D</w:t>
      </w:r>
      <w:r>
        <w:rPr>
          <w:rFonts w:hint="eastAsia"/>
        </w:rPr>
        <w:t>转换器的工作原理；</w:t>
      </w:r>
      <w:r w:rsidRPr="00E35590">
        <w:rPr>
          <w:sz w:val="24"/>
          <w:szCs w:val="24"/>
        </w:rPr>
        <w:sym w:font="Wingdings" w:char="F0AB"/>
      </w:r>
    </w:p>
    <w:p w:rsidR="00350B5B" w:rsidRDefault="00350B5B" w:rsidP="00D12A71">
      <w:pPr>
        <w:pStyle w:val="a4"/>
        <w:ind w:leftChars="371" w:left="779" w:firstLineChars="50" w:firstLine="105"/>
      </w:pPr>
      <w:r>
        <w:t>4</w:t>
      </w:r>
      <w:r>
        <w:rPr>
          <w:rFonts w:hint="eastAsia"/>
        </w:rPr>
        <w:t>）掌握数字多用表的组成；</w:t>
      </w:r>
    </w:p>
    <w:p w:rsidR="00350B5B" w:rsidRPr="00D12A71" w:rsidRDefault="00350B5B" w:rsidP="00D12A71">
      <w:pPr>
        <w:pStyle w:val="a4"/>
        <w:ind w:leftChars="371" w:left="779" w:firstLineChars="50" w:firstLine="105"/>
        <w:rPr>
          <w:sz w:val="24"/>
          <w:szCs w:val="24"/>
        </w:rPr>
      </w:pPr>
      <w:r>
        <w:t>5</w:t>
      </w:r>
      <w:r>
        <w:rPr>
          <w:rFonts w:hint="eastAsia"/>
        </w:rPr>
        <w:t>）掌握数字电压测量的误差公式；掌握电压测量的干扰及其抑制方法。</w:t>
      </w:r>
    </w:p>
    <w:p w:rsidR="00350B5B" w:rsidRPr="005D15EC" w:rsidRDefault="00350B5B" w:rsidP="00BF40C6">
      <w:pPr>
        <w:pStyle w:val="a4"/>
        <w:numPr>
          <w:ilvl w:val="0"/>
          <w:numId w:val="7"/>
        </w:numPr>
        <w:ind w:firstLineChars="0"/>
        <w:rPr>
          <w:b/>
        </w:rPr>
      </w:pPr>
      <w:r w:rsidRPr="005D15EC">
        <w:rPr>
          <w:rFonts w:hint="eastAsia"/>
          <w:b/>
        </w:rPr>
        <w:t>作业内容：</w:t>
      </w:r>
    </w:p>
    <w:p w:rsidR="00350B5B" w:rsidRDefault="00350B5B" w:rsidP="00BF40C6">
      <w:pPr>
        <w:ind w:left="780"/>
      </w:pPr>
      <w:r>
        <w:rPr>
          <w:rFonts w:hint="eastAsia"/>
        </w:rPr>
        <w:t>方波、正弦波、三角波的峰值、均值以及有效值计算；均值表、峰值表的表头读数与有效值之间的转换；数字电压测量的误差分析。</w:t>
      </w:r>
    </w:p>
    <w:p w:rsidR="00350B5B" w:rsidRPr="005D15EC" w:rsidRDefault="00350B5B" w:rsidP="00BF40C6">
      <w:pPr>
        <w:pStyle w:val="a4"/>
        <w:numPr>
          <w:ilvl w:val="0"/>
          <w:numId w:val="7"/>
        </w:numPr>
        <w:ind w:firstLineChars="0"/>
        <w:rPr>
          <w:b/>
        </w:rPr>
      </w:pPr>
      <w:r w:rsidRPr="005D15EC">
        <w:rPr>
          <w:rFonts w:hint="eastAsia"/>
          <w:b/>
        </w:rPr>
        <w:t>讨论内容：</w:t>
      </w:r>
    </w:p>
    <w:p w:rsidR="00350B5B" w:rsidRDefault="00350B5B" w:rsidP="00BF40C6">
      <w:pPr>
        <w:ind w:left="780"/>
      </w:pPr>
      <w:r>
        <w:rPr>
          <w:rFonts w:hint="eastAsia"/>
        </w:rPr>
        <w:t>双斜积分式</w:t>
      </w:r>
      <w:r>
        <w:t>A/D</w:t>
      </w:r>
      <w:r>
        <w:rPr>
          <w:rFonts w:hint="eastAsia"/>
        </w:rPr>
        <w:t>转换器的不足与改进方案。</w:t>
      </w:r>
    </w:p>
    <w:p w:rsidR="00350B5B" w:rsidRPr="005D15EC" w:rsidRDefault="00350B5B" w:rsidP="00BF40C6">
      <w:pPr>
        <w:pStyle w:val="a4"/>
        <w:numPr>
          <w:ilvl w:val="0"/>
          <w:numId w:val="7"/>
        </w:numPr>
        <w:ind w:firstLineChars="0"/>
        <w:rPr>
          <w:b/>
        </w:rPr>
      </w:pPr>
      <w:r w:rsidRPr="005D15EC">
        <w:rPr>
          <w:rFonts w:hint="eastAsia"/>
          <w:b/>
        </w:rPr>
        <w:t>自学拓展：</w:t>
      </w:r>
    </w:p>
    <w:p w:rsidR="00350B5B" w:rsidRPr="009A2839" w:rsidRDefault="00350B5B" w:rsidP="009A2839">
      <w:pPr>
        <w:ind w:left="780"/>
      </w:pPr>
      <w:r w:rsidRPr="009A2839">
        <w:rPr>
          <w:rFonts w:hint="eastAsia"/>
        </w:rPr>
        <w:t>交流电压表是以何值来标定刻度读数的？真、假有效值的含义是什么？用峰值表和均值表分别测量同一波形，读数相等。这可能吗？为什么？</w:t>
      </w:r>
    </w:p>
    <w:p w:rsidR="00F8081C" w:rsidRDefault="00F8081C" w:rsidP="00F8081C">
      <w:pPr>
        <w:pStyle w:val="a4"/>
        <w:numPr>
          <w:ilvl w:val="0"/>
          <w:numId w:val="7"/>
        </w:numPr>
        <w:ind w:firstLineChars="0"/>
        <w:rPr>
          <w:b/>
        </w:rPr>
      </w:pPr>
      <w:r>
        <w:rPr>
          <w:rFonts w:hint="eastAsia"/>
          <w:b/>
        </w:rPr>
        <w:t>知识点</w:t>
      </w:r>
      <w:r w:rsidRPr="005D15EC">
        <w:rPr>
          <w:rFonts w:hint="eastAsia"/>
          <w:b/>
        </w:rPr>
        <w:t>：</w:t>
      </w:r>
    </w:p>
    <w:p w:rsidR="00F8081C" w:rsidRPr="005C00FE" w:rsidRDefault="00F8081C" w:rsidP="00F8081C">
      <w:pPr>
        <w:pStyle w:val="a4"/>
        <w:ind w:left="780" w:firstLineChars="0" w:firstLine="0"/>
        <w:rPr>
          <w:b/>
        </w:rPr>
      </w:pPr>
      <w:r>
        <w:rPr>
          <w:rFonts w:hint="eastAsia"/>
        </w:rPr>
        <w:t>交流电压</w:t>
      </w:r>
      <w:r>
        <w:t>的表征，</w:t>
      </w:r>
      <w:r>
        <w:rPr>
          <w:rFonts w:hint="eastAsia"/>
        </w:rPr>
        <w:t>数字</w:t>
      </w:r>
      <w:r>
        <w:t>电压表的组成，积分式、比较</w:t>
      </w:r>
      <w:r>
        <w:rPr>
          <w:rFonts w:hint="eastAsia"/>
        </w:rPr>
        <w:t>式</w:t>
      </w:r>
      <w:r>
        <w:t>A/D</w:t>
      </w:r>
      <w:r>
        <w:t>转换器的原理，</w:t>
      </w:r>
      <w:r>
        <w:rPr>
          <w:rFonts w:hint="eastAsia"/>
        </w:rPr>
        <w:t>数字</w:t>
      </w:r>
      <w:r>
        <w:t>多用表的组成，电压测量的干扰及其抑制方法</w:t>
      </w:r>
      <w:r>
        <w:rPr>
          <w:rFonts w:hint="eastAsia"/>
        </w:rPr>
        <w:t>。</w:t>
      </w:r>
    </w:p>
    <w:p w:rsidR="00F8081C" w:rsidRPr="005D15EC" w:rsidRDefault="00F8081C" w:rsidP="00F8081C">
      <w:pPr>
        <w:pStyle w:val="a4"/>
        <w:numPr>
          <w:ilvl w:val="0"/>
          <w:numId w:val="7"/>
        </w:numPr>
        <w:ind w:firstLineChars="0"/>
        <w:rPr>
          <w:b/>
        </w:rPr>
      </w:pPr>
      <w:r>
        <w:rPr>
          <w:rFonts w:hint="eastAsia"/>
          <w:b/>
        </w:rPr>
        <w:t>能力</w:t>
      </w:r>
      <w:r w:rsidRPr="005D15EC">
        <w:rPr>
          <w:rFonts w:hint="eastAsia"/>
          <w:b/>
        </w:rPr>
        <w:t>：</w:t>
      </w:r>
    </w:p>
    <w:p w:rsidR="00F8081C" w:rsidRDefault="00F8081C" w:rsidP="00F8081C">
      <w:pPr>
        <w:pStyle w:val="a4"/>
        <w:ind w:left="420" w:firstLineChars="0" w:firstLine="0"/>
      </w:pPr>
      <w:r>
        <w:rPr>
          <w:rFonts w:hint="eastAsia"/>
        </w:rPr>
        <w:t xml:space="preserve">    </w:t>
      </w:r>
      <w:r>
        <w:rPr>
          <w:rFonts w:hint="eastAsia"/>
        </w:rPr>
        <w:t>能够将</w:t>
      </w:r>
      <w:r>
        <w:t>电压测量技术</w:t>
      </w:r>
      <w:r>
        <w:rPr>
          <w:rFonts w:hint="eastAsia"/>
        </w:rPr>
        <w:t>熟练应用于电压</w:t>
      </w:r>
      <w:r>
        <w:t>、电流</w:t>
      </w:r>
      <w:r>
        <w:rPr>
          <w:rFonts w:hint="eastAsia"/>
        </w:rPr>
        <w:t>、</w:t>
      </w:r>
      <w:r>
        <w:t>电阻等</w:t>
      </w:r>
      <w:r>
        <w:rPr>
          <w:rFonts w:hint="eastAsia"/>
        </w:rPr>
        <w:t>电路</w:t>
      </w:r>
      <w:r>
        <w:t>参数</w:t>
      </w:r>
      <w:r>
        <w:rPr>
          <w:rFonts w:hint="eastAsia"/>
        </w:rPr>
        <w:t>测量与</w:t>
      </w:r>
      <w:r>
        <w:t>分析的复杂工程</w:t>
      </w:r>
      <w:r>
        <w:rPr>
          <w:rFonts w:hint="eastAsia"/>
        </w:rPr>
        <w:t>问题</w:t>
      </w:r>
      <w:r>
        <w:t>。</w:t>
      </w:r>
    </w:p>
    <w:p w:rsidR="00350B5B" w:rsidRPr="00F8081C" w:rsidRDefault="00350B5B" w:rsidP="00BF40C6">
      <w:pPr>
        <w:pStyle w:val="a4"/>
        <w:ind w:left="420" w:firstLineChars="0" w:firstLine="0"/>
        <w:rPr>
          <w:b/>
        </w:rPr>
      </w:pPr>
    </w:p>
    <w:p w:rsidR="00350B5B" w:rsidRPr="00E9144E" w:rsidRDefault="00350B5B" w:rsidP="00E35590">
      <w:pPr>
        <w:pStyle w:val="a4"/>
        <w:numPr>
          <w:ilvl w:val="0"/>
          <w:numId w:val="4"/>
        </w:numPr>
        <w:ind w:firstLineChars="0"/>
        <w:rPr>
          <w:b/>
        </w:rPr>
      </w:pPr>
      <w:r w:rsidRPr="00E9144E">
        <w:rPr>
          <w:rFonts w:hint="eastAsia"/>
          <w:b/>
        </w:rPr>
        <w:t>时域测量（</w:t>
      </w:r>
      <w:r w:rsidR="0090022A" w:rsidRPr="00E9144E">
        <w:rPr>
          <w:b/>
        </w:rPr>
        <w:t>8</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1</w:t>
      </w:r>
      <w:r w:rsidR="001A2F70" w:rsidRPr="00E9144E">
        <w:rPr>
          <w:rFonts w:ascii="Times New Roman" w:hAnsi="Times New Roman" w:hint="eastAsia"/>
          <w:b/>
        </w:rPr>
        <w:t>、</w:t>
      </w:r>
      <w:r w:rsidR="001A2F70" w:rsidRPr="00E9144E">
        <w:rPr>
          <w:rFonts w:ascii="Times New Roman" w:hAnsi="Times New Roman" w:hint="eastAsia"/>
          <w:b/>
        </w:rPr>
        <w:t>2</w:t>
      </w:r>
      <w:r w:rsidRPr="00E9144E">
        <w:rPr>
          <w:rFonts w:hint="eastAsia"/>
          <w:b/>
        </w:rPr>
        <w:t>）</w:t>
      </w:r>
    </w:p>
    <w:p w:rsidR="00350B5B" w:rsidRPr="00D64178" w:rsidRDefault="00350B5B" w:rsidP="00EF30A6">
      <w:pPr>
        <w:pStyle w:val="a4"/>
        <w:ind w:left="780" w:firstLineChars="0" w:firstLine="0"/>
      </w:pPr>
      <w:r>
        <w:t>6</w:t>
      </w:r>
      <w:r w:rsidRPr="00D64178">
        <w:t>.1</w:t>
      </w:r>
      <w:r>
        <w:rPr>
          <w:rFonts w:hint="eastAsia"/>
        </w:rPr>
        <w:t>时域测量引论</w:t>
      </w:r>
    </w:p>
    <w:p w:rsidR="00350B5B" w:rsidRPr="00D64178" w:rsidRDefault="00350B5B" w:rsidP="00EF30A6">
      <w:pPr>
        <w:pStyle w:val="a4"/>
        <w:ind w:left="780" w:firstLineChars="0" w:firstLine="0"/>
      </w:pPr>
      <w:r>
        <w:t>6</w:t>
      </w:r>
      <w:r w:rsidRPr="00D64178">
        <w:t>.2</w:t>
      </w:r>
      <w:r>
        <w:rPr>
          <w:rFonts w:hint="eastAsia"/>
        </w:rPr>
        <w:t>示波管及波形显示原理</w:t>
      </w:r>
    </w:p>
    <w:p w:rsidR="00350B5B" w:rsidRDefault="00350B5B" w:rsidP="00EF30A6">
      <w:pPr>
        <w:pStyle w:val="a4"/>
        <w:ind w:left="780" w:firstLineChars="0" w:firstLine="0"/>
      </w:pPr>
      <w:r>
        <w:t>6</w:t>
      </w:r>
      <w:r w:rsidRPr="00D64178">
        <w:t>.3</w:t>
      </w:r>
      <w:r>
        <w:rPr>
          <w:rFonts w:hint="eastAsia"/>
        </w:rPr>
        <w:t>模拟示波器</w:t>
      </w:r>
    </w:p>
    <w:p w:rsidR="00350B5B" w:rsidRDefault="00350B5B" w:rsidP="00EF30A6">
      <w:pPr>
        <w:pStyle w:val="a4"/>
        <w:ind w:left="780" w:firstLineChars="0" w:firstLine="0"/>
      </w:pPr>
      <w:r>
        <w:t>6.4</w:t>
      </w:r>
      <w:r>
        <w:rPr>
          <w:rFonts w:hint="eastAsia"/>
        </w:rPr>
        <w:t>取样技术在示波器中的应用</w:t>
      </w:r>
    </w:p>
    <w:p w:rsidR="00350B5B" w:rsidRDefault="00350B5B" w:rsidP="00EF30A6">
      <w:pPr>
        <w:pStyle w:val="a4"/>
        <w:ind w:left="780" w:firstLineChars="0" w:firstLine="0"/>
      </w:pPr>
      <w:r>
        <w:t>6.5</w:t>
      </w:r>
      <w:r>
        <w:rPr>
          <w:rFonts w:hint="eastAsia"/>
        </w:rPr>
        <w:t>数字示波器</w:t>
      </w:r>
    </w:p>
    <w:p w:rsidR="00350B5B" w:rsidRDefault="00350B5B" w:rsidP="00EF30A6">
      <w:pPr>
        <w:pStyle w:val="a4"/>
        <w:numPr>
          <w:ilvl w:val="0"/>
          <w:numId w:val="7"/>
        </w:numPr>
        <w:ind w:firstLineChars="0"/>
        <w:rPr>
          <w:b/>
        </w:rPr>
      </w:pPr>
      <w:r w:rsidRPr="005D15EC">
        <w:rPr>
          <w:rFonts w:hint="eastAsia"/>
          <w:b/>
        </w:rPr>
        <w:t>目标及要求：</w:t>
      </w:r>
    </w:p>
    <w:p w:rsidR="00350B5B" w:rsidRPr="00F508CC" w:rsidRDefault="00350B5B" w:rsidP="00EF30A6">
      <w:pPr>
        <w:pStyle w:val="a4"/>
        <w:ind w:left="840" w:firstLineChars="0" w:firstLine="0"/>
      </w:pPr>
      <w:r>
        <w:t>1</w:t>
      </w:r>
      <w:r>
        <w:rPr>
          <w:rFonts w:hint="eastAsia"/>
        </w:rPr>
        <w:t>）掌握示波管的组成</w:t>
      </w:r>
      <w:r w:rsidRPr="00F508CC">
        <w:rPr>
          <w:rFonts w:hint="eastAsia"/>
        </w:rPr>
        <w:t>；</w:t>
      </w:r>
      <w:r>
        <w:rPr>
          <w:rFonts w:hint="eastAsia"/>
        </w:rPr>
        <w:t>掌握示波管波形显示原理；</w:t>
      </w:r>
      <w:r w:rsidRPr="00E35590">
        <w:rPr>
          <w:sz w:val="24"/>
          <w:szCs w:val="24"/>
        </w:rPr>
        <w:sym w:font="Wingdings" w:char="F0AB"/>
      </w:r>
    </w:p>
    <w:p w:rsidR="00350B5B" w:rsidRDefault="00350B5B" w:rsidP="00EF30A6">
      <w:pPr>
        <w:pStyle w:val="a4"/>
        <w:ind w:leftChars="371" w:left="779" w:firstLineChars="50" w:firstLine="105"/>
      </w:pPr>
      <w:r>
        <w:t>2</w:t>
      </w:r>
      <w:r>
        <w:rPr>
          <w:rFonts w:hint="eastAsia"/>
        </w:rPr>
        <w:t>）掌握模拟示波器的组成</w:t>
      </w:r>
      <w:r w:rsidRPr="00F508CC">
        <w:rPr>
          <w:rFonts w:hint="eastAsia"/>
        </w:rPr>
        <w:t>；</w:t>
      </w:r>
      <w:r>
        <w:rPr>
          <w:rFonts w:hint="eastAsia"/>
        </w:rPr>
        <w:t>掌握垂直通道的功能与组成；掌握水平通道的功能与组成；</w:t>
      </w:r>
    </w:p>
    <w:p w:rsidR="00350B5B" w:rsidRDefault="00350B5B" w:rsidP="00EF30A6">
      <w:pPr>
        <w:pStyle w:val="a4"/>
        <w:ind w:leftChars="371" w:left="779" w:firstLineChars="50" w:firstLine="105"/>
      </w:pPr>
      <w:r>
        <w:t>3</w:t>
      </w:r>
      <w:r>
        <w:rPr>
          <w:rFonts w:hint="eastAsia"/>
        </w:rPr>
        <w:t>）掌握数字示波器的组成原理；掌握实时采样、随机采样、顺序采样等信号采样方式。</w:t>
      </w:r>
      <w:r w:rsidRPr="00E35590">
        <w:rPr>
          <w:sz w:val="24"/>
          <w:szCs w:val="24"/>
        </w:rPr>
        <w:sym w:font="Wingdings" w:char="F0AB"/>
      </w:r>
    </w:p>
    <w:p w:rsidR="00350B5B" w:rsidRPr="005D15EC" w:rsidRDefault="00350B5B" w:rsidP="00EF30A6">
      <w:pPr>
        <w:pStyle w:val="a4"/>
        <w:numPr>
          <w:ilvl w:val="0"/>
          <w:numId w:val="7"/>
        </w:numPr>
        <w:ind w:firstLineChars="0"/>
        <w:rPr>
          <w:b/>
        </w:rPr>
      </w:pPr>
      <w:r w:rsidRPr="005D15EC">
        <w:rPr>
          <w:rFonts w:hint="eastAsia"/>
          <w:b/>
        </w:rPr>
        <w:t>作业内容：</w:t>
      </w:r>
    </w:p>
    <w:p w:rsidR="00350B5B" w:rsidRDefault="00350B5B" w:rsidP="00EF30A6">
      <w:pPr>
        <w:ind w:left="780"/>
      </w:pPr>
      <w:r>
        <w:rPr>
          <w:rFonts w:hint="eastAsia"/>
        </w:rPr>
        <w:t>垂直灵敏度和扫速的设置；示波器面板显示波形的频率、峰峰值计算。</w:t>
      </w:r>
    </w:p>
    <w:p w:rsidR="00350B5B" w:rsidRPr="005D15EC" w:rsidRDefault="00350B5B" w:rsidP="00EF30A6">
      <w:pPr>
        <w:pStyle w:val="a4"/>
        <w:numPr>
          <w:ilvl w:val="0"/>
          <w:numId w:val="7"/>
        </w:numPr>
        <w:ind w:firstLineChars="0"/>
        <w:rPr>
          <w:b/>
        </w:rPr>
      </w:pPr>
      <w:r w:rsidRPr="005D15EC">
        <w:rPr>
          <w:rFonts w:hint="eastAsia"/>
          <w:b/>
        </w:rPr>
        <w:t>讨论内容：</w:t>
      </w:r>
    </w:p>
    <w:p w:rsidR="00350B5B" w:rsidRDefault="00350B5B" w:rsidP="00EF30A6">
      <w:pPr>
        <w:ind w:left="780"/>
      </w:pPr>
      <w:r>
        <w:rPr>
          <w:rFonts w:hint="eastAsia"/>
        </w:rPr>
        <w:t>比较触发扫描和连续扫描的特点与适用场合。</w:t>
      </w:r>
    </w:p>
    <w:p w:rsidR="00350B5B" w:rsidRPr="005D15EC" w:rsidRDefault="00350B5B" w:rsidP="00EF30A6">
      <w:pPr>
        <w:pStyle w:val="a4"/>
        <w:numPr>
          <w:ilvl w:val="0"/>
          <w:numId w:val="7"/>
        </w:numPr>
        <w:ind w:firstLineChars="0"/>
        <w:rPr>
          <w:b/>
        </w:rPr>
      </w:pPr>
      <w:r w:rsidRPr="005D15EC">
        <w:rPr>
          <w:rFonts w:hint="eastAsia"/>
          <w:b/>
        </w:rPr>
        <w:t>自学拓展：</w:t>
      </w:r>
    </w:p>
    <w:p w:rsidR="00350B5B" w:rsidRDefault="00350B5B" w:rsidP="00171C0A">
      <w:pPr>
        <w:ind w:left="780"/>
      </w:pPr>
      <w:r w:rsidRPr="00171C0A">
        <w:rPr>
          <w:rFonts w:hint="eastAsia"/>
        </w:rPr>
        <w:t>通用示波器扫描发生器环的各个组成部分及其作用。</w:t>
      </w:r>
    </w:p>
    <w:p w:rsidR="004076B6" w:rsidRDefault="004076B6" w:rsidP="004076B6">
      <w:pPr>
        <w:pStyle w:val="a4"/>
        <w:numPr>
          <w:ilvl w:val="0"/>
          <w:numId w:val="7"/>
        </w:numPr>
        <w:ind w:firstLineChars="0"/>
        <w:rPr>
          <w:b/>
        </w:rPr>
      </w:pPr>
      <w:r>
        <w:rPr>
          <w:rFonts w:hint="eastAsia"/>
          <w:b/>
        </w:rPr>
        <w:t>知识点</w:t>
      </w:r>
      <w:r w:rsidRPr="005D15EC">
        <w:rPr>
          <w:rFonts w:hint="eastAsia"/>
          <w:b/>
        </w:rPr>
        <w:t>：</w:t>
      </w:r>
    </w:p>
    <w:p w:rsidR="004076B6" w:rsidRPr="005C00FE" w:rsidRDefault="004076B6" w:rsidP="004076B6">
      <w:pPr>
        <w:pStyle w:val="a4"/>
        <w:ind w:left="780" w:firstLineChars="0" w:firstLine="0"/>
        <w:rPr>
          <w:b/>
        </w:rPr>
      </w:pPr>
      <w:r>
        <w:rPr>
          <w:rFonts w:hint="eastAsia"/>
        </w:rPr>
        <w:t>示波管的组成，示波管波形显示原理，模拟示波器的组成，字示波器的组成。</w:t>
      </w:r>
    </w:p>
    <w:p w:rsidR="004076B6" w:rsidRPr="005D15EC" w:rsidRDefault="004076B6" w:rsidP="004076B6">
      <w:pPr>
        <w:pStyle w:val="a4"/>
        <w:numPr>
          <w:ilvl w:val="0"/>
          <w:numId w:val="7"/>
        </w:numPr>
        <w:ind w:firstLineChars="0"/>
        <w:rPr>
          <w:b/>
        </w:rPr>
      </w:pPr>
      <w:r>
        <w:rPr>
          <w:rFonts w:hint="eastAsia"/>
          <w:b/>
        </w:rPr>
        <w:t>能力</w:t>
      </w:r>
      <w:r w:rsidRPr="005D15EC">
        <w:rPr>
          <w:rFonts w:hint="eastAsia"/>
          <w:b/>
        </w:rPr>
        <w:t>：</w:t>
      </w:r>
    </w:p>
    <w:p w:rsidR="004076B6" w:rsidRDefault="004076B6" w:rsidP="004076B6">
      <w:pPr>
        <w:pStyle w:val="a4"/>
        <w:ind w:left="420" w:firstLineChars="0" w:firstLine="0"/>
      </w:pPr>
      <w:r>
        <w:rPr>
          <w:rFonts w:hint="eastAsia"/>
        </w:rPr>
        <w:t xml:space="preserve">    </w:t>
      </w:r>
      <w:r>
        <w:rPr>
          <w:rFonts w:hint="eastAsia"/>
        </w:rPr>
        <w:t>能够将示波器熟练应用于信号周期</w:t>
      </w:r>
      <w:r>
        <w:t>、频率、幅值等</w:t>
      </w:r>
      <w:r w:rsidR="00CC6D16">
        <w:rPr>
          <w:rFonts w:hint="eastAsia"/>
        </w:rPr>
        <w:t>时域</w:t>
      </w:r>
      <w:r>
        <w:rPr>
          <w:rFonts w:hint="eastAsia"/>
        </w:rPr>
        <w:t>参数测量与</w:t>
      </w:r>
      <w:r>
        <w:t>分析的复杂工程</w:t>
      </w:r>
      <w:r>
        <w:rPr>
          <w:rFonts w:hint="eastAsia"/>
        </w:rPr>
        <w:t>问题</w:t>
      </w:r>
      <w:r>
        <w:t>。</w:t>
      </w:r>
    </w:p>
    <w:p w:rsidR="00350B5B" w:rsidRPr="004076B6" w:rsidRDefault="00350B5B" w:rsidP="00171C0A">
      <w:pPr>
        <w:ind w:left="780"/>
      </w:pPr>
    </w:p>
    <w:p w:rsidR="00350B5B" w:rsidRPr="00E9144E" w:rsidRDefault="00350B5B" w:rsidP="00E35590">
      <w:pPr>
        <w:pStyle w:val="a4"/>
        <w:numPr>
          <w:ilvl w:val="0"/>
          <w:numId w:val="4"/>
        </w:numPr>
        <w:ind w:firstLineChars="0"/>
        <w:rPr>
          <w:b/>
        </w:rPr>
      </w:pPr>
      <w:r w:rsidRPr="00E9144E">
        <w:rPr>
          <w:rFonts w:hint="eastAsia"/>
          <w:b/>
        </w:rPr>
        <w:t>频域测量（</w:t>
      </w:r>
      <w:r w:rsidR="0090022A" w:rsidRPr="00E9144E">
        <w:rPr>
          <w:b/>
        </w:rPr>
        <w:t>2</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1</w:t>
      </w:r>
      <w:r w:rsidR="001A2F70" w:rsidRPr="00E9144E">
        <w:rPr>
          <w:rFonts w:ascii="Times New Roman" w:hAnsi="Times New Roman" w:hint="eastAsia"/>
          <w:b/>
        </w:rPr>
        <w:t>、</w:t>
      </w:r>
      <w:r w:rsidR="001A2F70" w:rsidRPr="00E9144E">
        <w:rPr>
          <w:rFonts w:ascii="Times New Roman" w:hAnsi="Times New Roman" w:hint="eastAsia"/>
          <w:b/>
        </w:rPr>
        <w:t>2</w:t>
      </w:r>
      <w:r w:rsidRPr="00E9144E">
        <w:rPr>
          <w:rFonts w:hint="eastAsia"/>
          <w:b/>
        </w:rPr>
        <w:t>）</w:t>
      </w:r>
    </w:p>
    <w:p w:rsidR="00350B5B" w:rsidRPr="004D45AA" w:rsidRDefault="00350B5B" w:rsidP="004D45AA">
      <w:pPr>
        <w:pStyle w:val="a4"/>
        <w:ind w:left="780" w:firstLineChars="0" w:firstLine="0"/>
      </w:pPr>
      <w:r>
        <w:t>7</w:t>
      </w:r>
      <w:r w:rsidRPr="00D64178">
        <w:t>.1</w:t>
      </w:r>
      <w:r w:rsidRPr="004D45AA">
        <w:rPr>
          <w:rFonts w:hint="eastAsia"/>
        </w:rPr>
        <w:t>线性系统幅频特性的测量</w:t>
      </w:r>
    </w:p>
    <w:p w:rsidR="00350B5B" w:rsidRDefault="00350B5B" w:rsidP="004D45AA">
      <w:pPr>
        <w:pStyle w:val="a4"/>
        <w:ind w:left="780" w:firstLineChars="0" w:firstLine="0"/>
      </w:pPr>
      <w:r>
        <w:lastRenderedPageBreak/>
        <w:t>7.2</w:t>
      </w:r>
      <w:r>
        <w:rPr>
          <w:rFonts w:hint="eastAsia"/>
        </w:rPr>
        <w:t>频谱分析仪概述</w:t>
      </w:r>
    </w:p>
    <w:p w:rsidR="00350B5B" w:rsidRDefault="00350B5B" w:rsidP="004D45AA">
      <w:pPr>
        <w:pStyle w:val="a4"/>
        <w:ind w:left="780" w:firstLineChars="0" w:firstLine="0"/>
      </w:pPr>
      <w:r>
        <w:t>7.3</w:t>
      </w:r>
      <w:r>
        <w:rPr>
          <w:rFonts w:hint="eastAsia"/>
        </w:rPr>
        <w:t>扫频式频谱分析仪</w:t>
      </w:r>
    </w:p>
    <w:p w:rsidR="00350B5B" w:rsidRDefault="00350B5B" w:rsidP="004D0C5F">
      <w:pPr>
        <w:pStyle w:val="a4"/>
        <w:numPr>
          <w:ilvl w:val="0"/>
          <w:numId w:val="7"/>
        </w:numPr>
        <w:ind w:firstLineChars="0"/>
        <w:rPr>
          <w:b/>
        </w:rPr>
      </w:pPr>
      <w:r w:rsidRPr="005D15EC">
        <w:rPr>
          <w:rFonts w:hint="eastAsia"/>
          <w:b/>
        </w:rPr>
        <w:t>目标及要求：</w:t>
      </w:r>
    </w:p>
    <w:p w:rsidR="00350B5B" w:rsidRPr="00F508CC" w:rsidRDefault="00350B5B" w:rsidP="004D0C5F">
      <w:pPr>
        <w:pStyle w:val="a4"/>
        <w:ind w:left="840" w:firstLineChars="0" w:firstLine="0"/>
      </w:pPr>
      <w:r>
        <w:t>1</w:t>
      </w:r>
      <w:r>
        <w:rPr>
          <w:rFonts w:hint="eastAsia"/>
        </w:rPr>
        <w:t>）掌握模拟式频谱仪的工作原理；掌握数字式扫频仪的工作原理；</w:t>
      </w:r>
    </w:p>
    <w:p w:rsidR="00350B5B" w:rsidRDefault="00350B5B" w:rsidP="004D0C5F">
      <w:pPr>
        <w:pStyle w:val="a4"/>
        <w:ind w:leftChars="371" w:left="779" w:firstLineChars="50" w:firstLine="105"/>
      </w:pPr>
      <w:r>
        <w:t>2</w:t>
      </w:r>
      <w:r>
        <w:rPr>
          <w:rFonts w:hint="eastAsia"/>
        </w:rPr>
        <w:t>）掌握扫频式频谱分析仪的工作原理。</w:t>
      </w:r>
    </w:p>
    <w:p w:rsidR="00350B5B" w:rsidRPr="005D15EC" w:rsidRDefault="00350B5B" w:rsidP="004D0C5F">
      <w:pPr>
        <w:pStyle w:val="a4"/>
        <w:numPr>
          <w:ilvl w:val="0"/>
          <w:numId w:val="7"/>
        </w:numPr>
        <w:ind w:firstLineChars="0"/>
        <w:rPr>
          <w:b/>
        </w:rPr>
      </w:pPr>
      <w:r w:rsidRPr="005D15EC">
        <w:rPr>
          <w:rFonts w:hint="eastAsia"/>
          <w:b/>
        </w:rPr>
        <w:t>作业内容：</w:t>
      </w:r>
    </w:p>
    <w:p w:rsidR="00350B5B" w:rsidRDefault="00350B5B" w:rsidP="004D0C5F">
      <w:pPr>
        <w:ind w:left="780"/>
      </w:pPr>
      <w:r>
        <w:rPr>
          <w:rFonts w:hint="eastAsia"/>
        </w:rPr>
        <w:t>简述频谱分析的各种方法的原理和特点。</w:t>
      </w:r>
    </w:p>
    <w:p w:rsidR="00350B5B" w:rsidRPr="005D15EC" w:rsidRDefault="00350B5B" w:rsidP="004D0C5F">
      <w:pPr>
        <w:pStyle w:val="a4"/>
        <w:numPr>
          <w:ilvl w:val="0"/>
          <w:numId w:val="7"/>
        </w:numPr>
        <w:ind w:firstLineChars="0"/>
        <w:rPr>
          <w:b/>
        </w:rPr>
      </w:pPr>
      <w:r w:rsidRPr="005D15EC">
        <w:rPr>
          <w:rFonts w:hint="eastAsia"/>
          <w:b/>
        </w:rPr>
        <w:t>讨论内容：</w:t>
      </w:r>
    </w:p>
    <w:p w:rsidR="00350B5B" w:rsidRDefault="00350B5B" w:rsidP="004D0C5F">
      <w:pPr>
        <w:ind w:left="780"/>
      </w:pPr>
      <w:r>
        <w:rPr>
          <w:rFonts w:hint="eastAsia"/>
        </w:rPr>
        <w:t>频谱仪的分辨率及其影响因素。</w:t>
      </w:r>
    </w:p>
    <w:p w:rsidR="00350B5B" w:rsidRPr="005D15EC" w:rsidRDefault="00350B5B" w:rsidP="004D0C5F">
      <w:pPr>
        <w:pStyle w:val="a4"/>
        <w:numPr>
          <w:ilvl w:val="0"/>
          <w:numId w:val="7"/>
        </w:numPr>
        <w:ind w:firstLineChars="0"/>
        <w:rPr>
          <w:b/>
        </w:rPr>
      </w:pPr>
      <w:r w:rsidRPr="005D15EC">
        <w:rPr>
          <w:rFonts w:hint="eastAsia"/>
          <w:b/>
        </w:rPr>
        <w:t>自学拓展：</w:t>
      </w:r>
    </w:p>
    <w:p w:rsidR="00350B5B" w:rsidRDefault="00350B5B" w:rsidP="004D45AA">
      <w:pPr>
        <w:pStyle w:val="a4"/>
        <w:ind w:left="780" w:firstLineChars="0" w:firstLine="0"/>
        <w:rPr>
          <w:rFonts w:ascii="Times New Roman" w:hAnsi="Times New Roman"/>
        </w:rPr>
      </w:pPr>
      <w:r>
        <w:rPr>
          <w:rFonts w:ascii="Times New Roman" w:hAnsi="Times New Roman" w:hint="eastAsia"/>
        </w:rPr>
        <w:t>动态频率特性与静态频率特性的区别。</w:t>
      </w:r>
    </w:p>
    <w:p w:rsidR="001C1723" w:rsidRDefault="001C1723" w:rsidP="001C1723">
      <w:pPr>
        <w:pStyle w:val="a4"/>
        <w:numPr>
          <w:ilvl w:val="0"/>
          <w:numId w:val="7"/>
        </w:numPr>
        <w:ind w:firstLineChars="0"/>
        <w:rPr>
          <w:b/>
        </w:rPr>
      </w:pPr>
      <w:r>
        <w:rPr>
          <w:rFonts w:hint="eastAsia"/>
          <w:b/>
        </w:rPr>
        <w:t>知识点</w:t>
      </w:r>
      <w:r w:rsidRPr="005D15EC">
        <w:rPr>
          <w:rFonts w:hint="eastAsia"/>
          <w:b/>
        </w:rPr>
        <w:t>：</w:t>
      </w:r>
    </w:p>
    <w:p w:rsidR="001C1723" w:rsidRPr="005C00FE" w:rsidRDefault="001C1723" w:rsidP="001C1723">
      <w:pPr>
        <w:pStyle w:val="a4"/>
        <w:ind w:left="780" w:firstLineChars="0" w:firstLine="0"/>
        <w:rPr>
          <w:b/>
        </w:rPr>
      </w:pPr>
      <w:r>
        <w:rPr>
          <w:rFonts w:hint="eastAsia"/>
        </w:rPr>
        <w:t>模拟式频谱仪的工作原理，数字式扫频仪的工作原理，扫频式频谱分析仪的工作原理。</w:t>
      </w:r>
    </w:p>
    <w:p w:rsidR="001C1723" w:rsidRPr="005D15EC" w:rsidRDefault="001C1723" w:rsidP="001C1723">
      <w:pPr>
        <w:pStyle w:val="a4"/>
        <w:numPr>
          <w:ilvl w:val="0"/>
          <w:numId w:val="7"/>
        </w:numPr>
        <w:ind w:firstLineChars="0"/>
        <w:rPr>
          <w:b/>
        </w:rPr>
      </w:pPr>
      <w:r>
        <w:rPr>
          <w:rFonts w:hint="eastAsia"/>
          <w:b/>
        </w:rPr>
        <w:t>能力</w:t>
      </w:r>
      <w:r w:rsidRPr="005D15EC">
        <w:rPr>
          <w:rFonts w:hint="eastAsia"/>
          <w:b/>
        </w:rPr>
        <w:t>：</w:t>
      </w:r>
    </w:p>
    <w:p w:rsidR="00350B5B" w:rsidRDefault="001C1723" w:rsidP="001C1723">
      <w:pPr>
        <w:pStyle w:val="a4"/>
        <w:ind w:left="780" w:firstLineChars="0" w:firstLine="0"/>
      </w:pPr>
      <w:r>
        <w:rPr>
          <w:rFonts w:hint="eastAsia"/>
        </w:rPr>
        <w:t>能够将</w:t>
      </w:r>
      <w:r w:rsidR="00CC6D16">
        <w:rPr>
          <w:rFonts w:hint="eastAsia"/>
        </w:rPr>
        <w:t>频谱</w:t>
      </w:r>
      <w:r w:rsidR="00020631">
        <w:rPr>
          <w:rFonts w:hint="eastAsia"/>
        </w:rPr>
        <w:t>分析</w:t>
      </w:r>
      <w:r w:rsidR="00CC6D16">
        <w:t>技术</w:t>
      </w:r>
      <w:r>
        <w:rPr>
          <w:rFonts w:hint="eastAsia"/>
        </w:rPr>
        <w:t>应用于信号</w:t>
      </w:r>
      <w:r w:rsidR="00CC6D16">
        <w:rPr>
          <w:rFonts w:hint="eastAsia"/>
        </w:rPr>
        <w:t>频谱</w:t>
      </w:r>
      <w:r>
        <w:t>等</w:t>
      </w:r>
      <w:r w:rsidR="00CC6D16">
        <w:rPr>
          <w:rFonts w:hint="eastAsia"/>
        </w:rPr>
        <w:t>频域</w:t>
      </w:r>
      <w:r>
        <w:rPr>
          <w:rFonts w:hint="eastAsia"/>
        </w:rPr>
        <w:t>参数测量与</w:t>
      </w:r>
      <w:r>
        <w:t>分析的复杂工程</w:t>
      </w:r>
      <w:r>
        <w:rPr>
          <w:rFonts w:hint="eastAsia"/>
        </w:rPr>
        <w:t>问题</w:t>
      </w:r>
      <w:r>
        <w:t>。</w:t>
      </w:r>
    </w:p>
    <w:p w:rsidR="00CC6D16" w:rsidRPr="003B30CF" w:rsidRDefault="00CC6D16" w:rsidP="001C1723">
      <w:pPr>
        <w:pStyle w:val="a4"/>
        <w:ind w:left="780" w:firstLineChars="0" w:firstLine="0"/>
      </w:pPr>
    </w:p>
    <w:p w:rsidR="00350B5B" w:rsidRPr="00E9144E" w:rsidRDefault="00350B5B" w:rsidP="00E35590">
      <w:pPr>
        <w:pStyle w:val="a4"/>
        <w:numPr>
          <w:ilvl w:val="0"/>
          <w:numId w:val="4"/>
        </w:numPr>
        <w:ind w:firstLineChars="0"/>
        <w:rPr>
          <w:b/>
        </w:rPr>
      </w:pPr>
      <w:r w:rsidRPr="00E9144E">
        <w:rPr>
          <w:rFonts w:hint="eastAsia"/>
          <w:b/>
        </w:rPr>
        <w:t>数据域测量（</w:t>
      </w:r>
      <w:r w:rsidR="0090022A" w:rsidRPr="00E9144E">
        <w:rPr>
          <w:b/>
        </w:rPr>
        <w:t>2</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1</w:t>
      </w:r>
      <w:r w:rsidR="001A2F70" w:rsidRPr="00E9144E">
        <w:rPr>
          <w:rFonts w:ascii="Times New Roman" w:hAnsi="Times New Roman" w:hint="eastAsia"/>
          <w:b/>
        </w:rPr>
        <w:t>、</w:t>
      </w:r>
      <w:r w:rsidR="001A2F70" w:rsidRPr="00E9144E">
        <w:rPr>
          <w:rFonts w:ascii="Times New Roman" w:hAnsi="Times New Roman" w:hint="eastAsia"/>
          <w:b/>
        </w:rPr>
        <w:t>2</w:t>
      </w:r>
      <w:r w:rsidRPr="00E9144E">
        <w:rPr>
          <w:rFonts w:hint="eastAsia"/>
          <w:b/>
        </w:rPr>
        <w:t>）</w:t>
      </w:r>
    </w:p>
    <w:p w:rsidR="00350B5B" w:rsidRPr="004D45AA" w:rsidRDefault="00350B5B" w:rsidP="003C60C1">
      <w:pPr>
        <w:pStyle w:val="a4"/>
        <w:ind w:left="780" w:firstLineChars="0" w:firstLine="0"/>
      </w:pPr>
      <w:r>
        <w:t>8</w:t>
      </w:r>
      <w:r w:rsidRPr="00D64178">
        <w:t>.1</w:t>
      </w:r>
      <w:r>
        <w:rPr>
          <w:rFonts w:hint="eastAsia"/>
        </w:rPr>
        <w:t>数据域测试概述</w:t>
      </w:r>
    </w:p>
    <w:p w:rsidR="00350B5B" w:rsidRDefault="00350B5B" w:rsidP="003C60C1">
      <w:pPr>
        <w:pStyle w:val="a4"/>
        <w:ind w:left="780" w:firstLineChars="0" w:firstLine="0"/>
      </w:pPr>
      <w:r>
        <w:t>8.2</w:t>
      </w:r>
      <w:r>
        <w:rPr>
          <w:rFonts w:hint="eastAsia"/>
        </w:rPr>
        <w:t>逻辑分析仪的组成原理</w:t>
      </w:r>
    </w:p>
    <w:p w:rsidR="00350B5B" w:rsidRDefault="00350B5B" w:rsidP="003C60C1">
      <w:pPr>
        <w:pStyle w:val="a4"/>
        <w:numPr>
          <w:ilvl w:val="0"/>
          <w:numId w:val="7"/>
        </w:numPr>
        <w:ind w:firstLineChars="0"/>
        <w:rPr>
          <w:b/>
        </w:rPr>
      </w:pPr>
      <w:r w:rsidRPr="005D15EC">
        <w:rPr>
          <w:rFonts w:hint="eastAsia"/>
          <w:b/>
        </w:rPr>
        <w:t>目标及要求：</w:t>
      </w:r>
    </w:p>
    <w:p w:rsidR="00350B5B" w:rsidRDefault="00350B5B" w:rsidP="003C60C1">
      <w:pPr>
        <w:pStyle w:val="a4"/>
        <w:ind w:leftChars="371" w:left="779" w:firstLineChars="50" w:firstLine="105"/>
      </w:pPr>
      <w:r>
        <w:t>1</w:t>
      </w:r>
      <w:r>
        <w:rPr>
          <w:rFonts w:hint="eastAsia"/>
        </w:rPr>
        <w:t>）掌握逻辑分析仪的基本组成原理。</w:t>
      </w:r>
    </w:p>
    <w:p w:rsidR="00350B5B" w:rsidRPr="005D15EC" w:rsidRDefault="00350B5B" w:rsidP="003C60C1">
      <w:pPr>
        <w:pStyle w:val="a4"/>
        <w:numPr>
          <w:ilvl w:val="0"/>
          <w:numId w:val="7"/>
        </w:numPr>
        <w:ind w:firstLineChars="0"/>
        <w:rPr>
          <w:b/>
        </w:rPr>
      </w:pPr>
      <w:r w:rsidRPr="005D15EC">
        <w:rPr>
          <w:rFonts w:hint="eastAsia"/>
          <w:b/>
        </w:rPr>
        <w:t>作业内容：</w:t>
      </w:r>
    </w:p>
    <w:p w:rsidR="00350B5B" w:rsidRDefault="00350B5B" w:rsidP="003C60C1">
      <w:pPr>
        <w:ind w:left="780"/>
      </w:pPr>
      <w:r>
        <w:rPr>
          <w:rFonts w:ascii="Times New Roman" w:hAnsi="Times New Roman" w:hint="eastAsia"/>
        </w:rPr>
        <w:t>数据域测试的基本原理和方法</w:t>
      </w:r>
      <w:r>
        <w:rPr>
          <w:rFonts w:hint="eastAsia"/>
        </w:rPr>
        <w:t>。</w:t>
      </w:r>
    </w:p>
    <w:p w:rsidR="00350B5B" w:rsidRPr="005D15EC" w:rsidRDefault="00350B5B" w:rsidP="003C60C1">
      <w:pPr>
        <w:pStyle w:val="a4"/>
        <w:numPr>
          <w:ilvl w:val="0"/>
          <w:numId w:val="7"/>
        </w:numPr>
        <w:ind w:firstLineChars="0"/>
        <w:rPr>
          <w:b/>
        </w:rPr>
      </w:pPr>
      <w:r w:rsidRPr="005D15EC">
        <w:rPr>
          <w:rFonts w:hint="eastAsia"/>
          <w:b/>
        </w:rPr>
        <w:t>讨论内容：</w:t>
      </w:r>
    </w:p>
    <w:p w:rsidR="00350B5B" w:rsidRDefault="00350B5B" w:rsidP="003C60C1">
      <w:pPr>
        <w:ind w:left="780"/>
      </w:pPr>
      <w:r>
        <w:rPr>
          <w:rFonts w:ascii="Times New Roman" w:hAnsi="Times New Roman" w:hint="eastAsia"/>
        </w:rPr>
        <w:t>数据域测试与频域测试和时域测试的区别</w:t>
      </w:r>
      <w:r>
        <w:rPr>
          <w:rFonts w:hint="eastAsia"/>
        </w:rPr>
        <w:t>。</w:t>
      </w:r>
    </w:p>
    <w:p w:rsidR="00350B5B" w:rsidRPr="005D15EC" w:rsidRDefault="00350B5B" w:rsidP="003C60C1">
      <w:pPr>
        <w:pStyle w:val="a4"/>
        <w:numPr>
          <w:ilvl w:val="0"/>
          <w:numId w:val="7"/>
        </w:numPr>
        <w:ind w:firstLineChars="0"/>
        <w:rPr>
          <w:b/>
        </w:rPr>
      </w:pPr>
      <w:r w:rsidRPr="005D15EC">
        <w:rPr>
          <w:rFonts w:hint="eastAsia"/>
          <w:b/>
        </w:rPr>
        <w:t>自学拓展：</w:t>
      </w:r>
    </w:p>
    <w:p w:rsidR="00350B5B" w:rsidRDefault="00350B5B" w:rsidP="003C60C1">
      <w:pPr>
        <w:pStyle w:val="a4"/>
        <w:ind w:left="780" w:firstLineChars="0" w:firstLine="0"/>
        <w:rPr>
          <w:rFonts w:ascii="Times New Roman" w:hAnsi="Times New Roman"/>
        </w:rPr>
      </w:pPr>
      <w:r>
        <w:rPr>
          <w:rFonts w:ascii="Times New Roman" w:hAnsi="Times New Roman" w:hint="eastAsia"/>
        </w:rPr>
        <w:t>逻辑分析仪的组成及各部分的作用。</w:t>
      </w:r>
    </w:p>
    <w:p w:rsidR="00020631" w:rsidRDefault="00020631" w:rsidP="00020631">
      <w:pPr>
        <w:pStyle w:val="a4"/>
        <w:numPr>
          <w:ilvl w:val="0"/>
          <w:numId w:val="7"/>
        </w:numPr>
        <w:ind w:firstLineChars="0"/>
        <w:rPr>
          <w:b/>
        </w:rPr>
      </w:pPr>
      <w:r>
        <w:rPr>
          <w:rFonts w:hint="eastAsia"/>
          <w:b/>
        </w:rPr>
        <w:t>知识点</w:t>
      </w:r>
      <w:r w:rsidRPr="005D15EC">
        <w:rPr>
          <w:rFonts w:hint="eastAsia"/>
          <w:b/>
        </w:rPr>
        <w:t>：</w:t>
      </w:r>
    </w:p>
    <w:p w:rsidR="00020631" w:rsidRPr="005C00FE" w:rsidRDefault="00020631" w:rsidP="00020631">
      <w:pPr>
        <w:pStyle w:val="a4"/>
        <w:ind w:left="780" w:firstLineChars="0" w:firstLine="0"/>
        <w:rPr>
          <w:b/>
        </w:rPr>
      </w:pPr>
      <w:r>
        <w:rPr>
          <w:rFonts w:hint="eastAsia"/>
        </w:rPr>
        <w:t>逻辑分析仪的基本组成原理。</w:t>
      </w:r>
    </w:p>
    <w:p w:rsidR="00020631" w:rsidRPr="005D15EC" w:rsidRDefault="00020631" w:rsidP="00020631">
      <w:pPr>
        <w:pStyle w:val="a4"/>
        <w:numPr>
          <w:ilvl w:val="0"/>
          <w:numId w:val="7"/>
        </w:numPr>
        <w:ind w:firstLineChars="0"/>
        <w:rPr>
          <w:b/>
        </w:rPr>
      </w:pPr>
      <w:r>
        <w:rPr>
          <w:rFonts w:hint="eastAsia"/>
          <w:b/>
        </w:rPr>
        <w:t>能力</w:t>
      </w:r>
      <w:r w:rsidRPr="005D15EC">
        <w:rPr>
          <w:rFonts w:hint="eastAsia"/>
          <w:b/>
        </w:rPr>
        <w:t>：</w:t>
      </w:r>
    </w:p>
    <w:p w:rsidR="00020631" w:rsidRDefault="00020631" w:rsidP="00020631">
      <w:pPr>
        <w:pStyle w:val="a4"/>
        <w:ind w:left="780" w:firstLineChars="0" w:firstLine="0"/>
      </w:pPr>
      <w:r>
        <w:rPr>
          <w:rFonts w:hint="eastAsia"/>
        </w:rPr>
        <w:t>能够将逻辑分析</w:t>
      </w:r>
      <w:r>
        <w:t>技术</w:t>
      </w:r>
      <w:r>
        <w:rPr>
          <w:rFonts w:hint="eastAsia"/>
        </w:rPr>
        <w:t>应用于数据域参数测量与</w:t>
      </w:r>
      <w:r>
        <w:t>分析的复杂工程</w:t>
      </w:r>
      <w:r>
        <w:rPr>
          <w:rFonts w:hint="eastAsia"/>
        </w:rPr>
        <w:t>问题</w:t>
      </w:r>
      <w:r>
        <w:t>。</w:t>
      </w:r>
    </w:p>
    <w:p w:rsidR="00350B5B" w:rsidRPr="00020631" w:rsidRDefault="00350B5B" w:rsidP="003C60C1">
      <w:pPr>
        <w:pStyle w:val="a4"/>
        <w:ind w:left="420" w:firstLineChars="0" w:firstLine="0"/>
        <w:rPr>
          <w:b/>
        </w:rPr>
      </w:pPr>
    </w:p>
    <w:p w:rsidR="00350B5B" w:rsidRPr="00E9144E" w:rsidRDefault="00350B5B" w:rsidP="0060107E">
      <w:pPr>
        <w:pStyle w:val="a4"/>
        <w:numPr>
          <w:ilvl w:val="0"/>
          <w:numId w:val="4"/>
        </w:numPr>
        <w:ind w:firstLineChars="0"/>
        <w:rPr>
          <w:b/>
        </w:rPr>
      </w:pPr>
      <w:r w:rsidRPr="00E9144E">
        <w:rPr>
          <w:rFonts w:hint="eastAsia"/>
          <w:b/>
        </w:rPr>
        <w:t>自动测试技术（</w:t>
      </w:r>
      <w:r w:rsidR="0090022A" w:rsidRPr="00E9144E">
        <w:rPr>
          <w:b/>
        </w:rPr>
        <w:t>2</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A2F70" w:rsidRPr="00E9144E">
        <w:rPr>
          <w:rFonts w:ascii="Times New Roman" w:hAnsi="Times New Roman" w:hint="eastAsia"/>
          <w:b/>
        </w:rPr>
        <w:t>4</w:t>
      </w:r>
      <w:r w:rsidRPr="00E9144E">
        <w:rPr>
          <w:rFonts w:hint="eastAsia"/>
          <w:b/>
        </w:rPr>
        <w:t>）</w:t>
      </w:r>
    </w:p>
    <w:p w:rsidR="00350B5B" w:rsidRPr="004D45AA" w:rsidRDefault="00350B5B" w:rsidP="00D8794C">
      <w:pPr>
        <w:pStyle w:val="a4"/>
        <w:ind w:left="780" w:firstLineChars="0" w:firstLine="0"/>
      </w:pPr>
      <w:r>
        <w:t>9</w:t>
      </w:r>
      <w:r w:rsidRPr="00D64178">
        <w:t>.1</w:t>
      </w:r>
      <w:r>
        <w:rPr>
          <w:rFonts w:hint="eastAsia"/>
        </w:rPr>
        <w:t>自动测试系统</w:t>
      </w:r>
    </w:p>
    <w:p w:rsidR="00350B5B" w:rsidRDefault="00350B5B" w:rsidP="00D8794C">
      <w:pPr>
        <w:pStyle w:val="a4"/>
        <w:ind w:left="780" w:firstLineChars="0" w:firstLine="0"/>
      </w:pPr>
      <w:r>
        <w:t>9.2</w:t>
      </w:r>
      <w:r>
        <w:rPr>
          <w:rFonts w:hint="eastAsia"/>
        </w:rPr>
        <w:t>智能仪器</w:t>
      </w:r>
    </w:p>
    <w:p w:rsidR="00350B5B" w:rsidRDefault="00350B5B" w:rsidP="00D8794C">
      <w:pPr>
        <w:pStyle w:val="a4"/>
        <w:ind w:left="780" w:firstLineChars="0" w:firstLine="0"/>
      </w:pPr>
      <w:r>
        <w:t>9.3</w:t>
      </w:r>
      <w:r>
        <w:rPr>
          <w:rFonts w:hint="eastAsia"/>
        </w:rPr>
        <w:t>虚拟仪器</w:t>
      </w:r>
    </w:p>
    <w:p w:rsidR="00350B5B" w:rsidRDefault="00350B5B" w:rsidP="00D8794C">
      <w:pPr>
        <w:pStyle w:val="a4"/>
        <w:ind w:left="780" w:firstLineChars="0" w:firstLine="0"/>
      </w:pPr>
    </w:p>
    <w:p w:rsidR="00350B5B" w:rsidRDefault="00350B5B" w:rsidP="00D8794C">
      <w:pPr>
        <w:pStyle w:val="a4"/>
        <w:numPr>
          <w:ilvl w:val="0"/>
          <w:numId w:val="7"/>
        </w:numPr>
        <w:ind w:firstLineChars="0"/>
        <w:rPr>
          <w:b/>
        </w:rPr>
      </w:pPr>
      <w:r w:rsidRPr="005D15EC">
        <w:rPr>
          <w:rFonts w:hint="eastAsia"/>
          <w:b/>
        </w:rPr>
        <w:t>目标及要求：</w:t>
      </w:r>
    </w:p>
    <w:p w:rsidR="00350B5B" w:rsidRDefault="00350B5B" w:rsidP="00D8794C">
      <w:pPr>
        <w:pStyle w:val="a4"/>
        <w:ind w:leftChars="371" w:left="779" w:firstLineChars="50" w:firstLine="105"/>
      </w:pPr>
      <w:r>
        <w:t>1</w:t>
      </w:r>
      <w:r>
        <w:rPr>
          <w:rFonts w:hint="eastAsia"/>
        </w:rPr>
        <w:t>）掌握自动测试系统的基本组成；</w:t>
      </w:r>
    </w:p>
    <w:p w:rsidR="00350B5B" w:rsidRDefault="00350B5B" w:rsidP="00D8794C">
      <w:pPr>
        <w:pStyle w:val="a4"/>
        <w:ind w:leftChars="371" w:left="779" w:firstLineChars="50" w:firstLine="105"/>
      </w:pPr>
      <w:r>
        <w:t>2</w:t>
      </w:r>
      <w:r>
        <w:rPr>
          <w:rFonts w:hint="eastAsia"/>
        </w:rPr>
        <w:t>）掌握虚拟仪器的组成及关键技术。</w:t>
      </w:r>
      <w:r w:rsidRPr="00E35590">
        <w:rPr>
          <w:sz w:val="24"/>
          <w:szCs w:val="24"/>
        </w:rPr>
        <w:sym w:font="Wingdings" w:char="F0AB"/>
      </w:r>
    </w:p>
    <w:p w:rsidR="00350B5B" w:rsidRPr="005D15EC" w:rsidRDefault="00350B5B" w:rsidP="00D8794C">
      <w:pPr>
        <w:pStyle w:val="a4"/>
        <w:numPr>
          <w:ilvl w:val="0"/>
          <w:numId w:val="7"/>
        </w:numPr>
        <w:ind w:firstLineChars="0"/>
        <w:rPr>
          <w:b/>
        </w:rPr>
      </w:pPr>
      <w:r w:rsidRPr="005D15EC">
        <w:rPr>
          <w:rFonts w:hint="eastAsia"/>
          <w:b/>
        </w:rPr>
        <w:t>作业内容：</w:t>
      </w:r>
    </w:p>
    <w:p w:rsidR="00350B5B" w:rsidRDefault="00350B5B" w:rsidP="00D8794C">
      <w:pPr>
        <w:ind w:left="780"/>
      </w:pPr>
      <w:r>
        <w:rPr>
          <w:rFonts w:ascii="Times New Roman" w:hAnsi="Times New Roman" w:hint="eastAsia"/>
        </w:rPr>
        <w:t>自动测试系统的组成</w:t>
      </w:r>
      <w:r>
        <w:rPr>
          <w:rFonts w:hint="eastAsia"/>
        </w:rPr>
        <w:t>；虚拟仪器的结构形式</w:t>
      </w:r>
    </w:p>
    <w:p w:rsidR="00350B5B" w:rsidRPr="005D15EC" w:rsidRDefault="00350B5B" w:rsidP="00D8794C">
      <w:pPr>
        <w:pStyle w:val="a4"/>
        <w:numPr>
          <w:ilvl w:val="0"/>
          <w:numId w:val="7"/>
        </w:numPr>
        <w:ind w:firstLineChars="0"/>
        <w:rPr>
          <w:b/>
        </w:rPr>
      </w:pPr>
      <w:r w:rsidRPr="005D15EC">
        <w:rPr>
          <w:rFonts w:hint="eastAsia"/>
          <w:b/>
        </w:rPr>
        <w:t>讨论内容：</w:t>
      </w:r>
    </w:p>
    <w:p w:rsidR="00350B5B" w:rsidRDefault="00350B5B" w:rsidP="00D8794C">
      <w:pPr>
        <w:ind w:left="780"/>
      </w:pPr>
      <w:r>
        <w:rPr>
          <w:rFonts w:ascii="Times New Roman" w:hAnsi="Times New Roman" w:hint="eastAsia"/>
        </w:rPr>
        <w:lastRenderedPageBreak/>
        <w:t>智能仪器的特点和组成</w:t>
      </w:r>
      <w:r>
        <w:rPr>
          <w:rFonts w:hint="eastAsia"/>
        </w:rPr>
        <w:t>。</w:t>
      </w:r>
    </w:p>
    <w:p w:rsidR="00350B5B" w:rsidRPr="005D15EC" w:rsidRDefault="00350B5B" w:rsidP="00D8794C">
      <w:pPr>
        <w:pStyle w:val="a4"/>
        <w:numPr>
          <w:ilvl w:val="0"/>
          <w:numId w:val="7"/>
        </w:numPr>
        <w:ind w:firstLineChars="0"/>
        <w:rPr>
          <w:b/>
        </w:rPr>
      </w:pPr>
      <w:r w:rsidRPr="005D15EC">
        <w:rPr>
          <w:rFonts w:hint="eastAsia"/>
          <w:b/>
        </w:rPr>
        <w:t>自学拓展：</w:t>
      </w:r>
    </w:p>
    <w:p w:rsidR="00350B5B" w:rsidRDefault="00350B5B" w:rsidP="00D8794C">
      <w:pPr>
        <w:pStyle w:val="a4"/>
        <w:ind w:left="780" w:firstLineChars="0" w:firstLine="0"/>
        <w:rPr>
          <w:rFonts w:ascii="Times New Roman" w:hAnsi="Times New Roman"/>
        </w:rPr>
      </w:pPr>
      <w:r>
        <w:rPr>
          <w:rFonts w:ascii="Times New Roman" w:hAnsi="Times New Roman"/>
        </w:rPr>
        <w:t>LabVIEW</w:t>
      </w:r>
      <w:r>
        <w:rPr>
          <w:rFonts w:ascii="Times New Roman" w:hAnsi="Times New Roman" w:hint="eastAsia"/>
        </w:rPr>
        <w:t>、</w:t>
      </w:r>
      <w:r>
        <w:rPr>
          <w:rFonts w:ascii="Times New Roman" w:hAnsi="Times New Roman"/>
        </w:rPr>
        <w:t>LabWindows/CVI</w:t>
      </w:r>
      <w:r>
        <w:rPr>
          <w:rFonts w:ascii="Times New Roman" w:hAnsi="Times New Roman" w:hint="eastAsia"/>
        </w:rPr>
        <w:t>等常用测试软件的特点。</w:t>
      </w:r>
    </w:p>
    <w:p w:rsidR="00393D13" w:rsidRDefault="00393D13" w:rsidP="00393D13">
      <w:pPr>
        <w:pStyle w:val="a4"/>
        <w:numPr>
          <w:ilvl w:val="0"/>
          <w:numId w:val="7"/>
        </w:numPr>
        <w:ind w:firstLineChars="0"/>
        <w:rPr>
          <w:b/>
        </w:rPr>
      </w:pPr>
      <w:r>
        <w:rPr>
          <w:rFonts w:hint="eastAsia"/>
          <w:b/>
        </w:rPr>
        <w:t>知识点</w:t>
      </w:r>
      <w:r w:rsidRPr="005D15EC">
        <w:rPr>
          <w:rFonts w:hint="eastAsia"/>
          <w:b/>
        </w:rPr>
        <w:t>：</w:t>
      </w:r>
    </w:p>
    <w:p w:rsidR="00393D13" w:rsidRPr="005C00FE" w:rsidRDefault="00393D13" w:rsidP="00393D13">
      <w:pPr>
        <w:pStyle w:val="a4"/>
        <w:ind w:left="780" w:firstLineChars="0" w:firstLine="0"/>
        <w:rPr>
          <w:b/>
        </w:rPr>
      </w:pPr>
      <w:r>
        <w:rPr>
          <w:rFonts w:hint="eastAsia"/>
        </w:rPr>
        <w:t>自动测试系统的基本组成，虚拟仪器的组成及关键技术。</w:t>
      </w:r>
    </w:p>
    <w:p w:rsidR="00393D13" w:rsidRPr="005D15EC" w:rsidRDefault="00393D13" w:rsidP="00393D13">
      <w:pPr>
        <w:pStyle w:val="a4"/>
        <w:numPr>
          <w:ilvl w:val="0"/>
          <w:numId w:val="7"/>
        </w:numPr>
        <w:ind w:firstLineChars="0"/>
        <w:rPr>
          <w:b/>
        </w:rPr>
      </w:pPr>
      <w:r>
        <w:rPr>
          <w:rFonts w:hint="eastAsia"/>
          <w:b/>
        </w:rPr>
        <w:t>能力</w:t>
      </w:r>
      <w:r w:rsidRPr="005D15EC">
        <w:rPr>
          <w:rFonts w:hint="eastAsia"/>
          <w:b/>
        </w:rPr>
        <w:t>：</w:t>
      </w:r>
    </w:p>
    <w:p w:rsidR="00393D13" w:rsidRDefault="00393D13" w:rsidP="00393D13">
      <w:pPr>
        <w:pStyle w:val="a4"/>
        <w:ind w:left="780" w:firstLineChars="0" w:firstLine="0"/>
      </w:pPr>
      <w:r>
        <w:rPr>
          <w:rFonts w:hint="eastAsia"/>
        </w:rPr>
        <w:t>能够将自动</w:t>
      </w:r>
      <w:r>
        <w:t>测试技术和虚拟仪器技术</w:t>
      </w:r>
      <w:r>
        <w:rPr>
          <w:rFonts w:hint="eastAsia"/>
        </w:rPr>
        <w:t>应用于</w:t>
      </w:r>
      <w:r>
        <w:t>自动测试系统和</w:t>
      </w:r>
      <w:r>
        <w:rPr>
          <w:rFonts w:hint="eastAsia"/>
        </w:rPr>
        <w:t>智能</w:t>
      </w:r>
      <w:r>
        <w:t>测试系统</w:t>
      </w:r>
      <w:r>
        <w:rPr>
          <w:rFonts w:hint="eastAsia"/>
        </w:rPr>
        <w:t>分析</w:t>
      </w:r>
      <w:r>
        <w:t>与设计</w:t>
      </w:r>
      <w:r w:rsidR="00822D7F">
        <w:rPr>
          <w:rFonts w:hint="eastAsia"/>
        </w:rPr>
        <w:t>，</w:t>
      </w:r>
      <w:r w:rsidR="00822D7F">
        <w:t>以满足和解决实际</w:t>
      </w:r>
      <w:r>
        <w:t>复杂工程</w:t>
      </w:r>
      <w:r>
        <w:rPr>
          <w:rFonts w:hint="eastAsia"/>
        </w:rPr>
        <w:t>问题</w:t>
      </w:r>
      <w:r>
        <w:t>。</w:t>
      </w:r>
    </w:p>
    <w:p w:rsidR="00393D13" w:rsidRPr="00393D13" w:rsidRDefault="00393D13" w:rsidP="00D8794C">
      <w:pPr>
        <w:pStyle w:val="a4"/>
        <w:ind w:left="780" w:firstLineChars="0" w:firstLine="0"/>
        <w:rPr>
          <w:rFonts w:ascii="Times New Roman" w:hAnsi="Times New Roman"/>
        </w:rPr>
      </w:pPr>
    </w:p>
    <w:p w:rsidR="00350B5B" w:rsidRPr="00D8794C" w:rsidRDefault="00350B5B" w:rsidP="00C53B74">
      <w:pPr>
        <w:pStyle w:val="a4"/>
        <w:ind w:left="420" w:firstLineChars="0" w:firstLine="0"/>
        <w:rPr>
          <w:b/>
        </w:rPr>
      </w:pPr>
    </w:p>
    <w:p w:rsidR="001D4783" w:rsidRPr="00E9144E" w:rsidRDefault="00350B5B" w:rsidP="001D4783">
      <w:pPr>
        <w:pStyle w:val="a4"/>
        <w:numPr>
          <w:ilvl w:val="0"/>
          <w:numId w:val="4"/>
        </w:numPr>
        <w:tabs>
          <w:tab w:val="clear" w:pos="840"/>
        </w:tabs>
        <w:ind w:left="780" w:firstLineChars="0" w:hanging="360"/>
        <w:rPr>
          <w:b/>
        </w:rPr>
      </w:pPr>
      <w:r w:rsidRPr="00E9144E">
        <w:rPr>
          <w:rFonts w:hint="eastAsia"/>
          <w:b/>
        </w:rPr>
        <w:t>实验（</w:t>
      </w:r>
      <w:r w:rsidRPr="00E9144E">
        <w:rPr>
          <w:b/>
        </w:rPr>
        <w:t>9</w:t>
      </w:r>
      <w:r w:rsidRPr="00E9144E">
        <w:rPr>
          <w:rFonts w:hint="eastAsia"/>
          <w:b/>
        </w:rPr>
        <w:t>学时）（</w:t>
      </w:r>
      <w:r w:rsidR="001A2F70" w:rsidRPr="00E9144E">
        <w:rPr>
          <w:rFonts w:hint="eastAsia"/>
          <w:b/>
        </w:rPr>
        <w:t>支撑</w:t>
      </w:r>
      <w:r w:rsidR="001A2F70" w:rsidRPr="00E9144E">
        <w:rPr>
          <w:rFonts w:ascii="Times New Roman" w:hAnsi="Times New Roman" w:hint="eastAsia"/>
          <w:b/>
        </w:rPr>
        <w:t>教学目标</w:t>
      </w:r>
      <w:r w:rsidR="00175428" w:rsidRPr="00E9144E">
        <w:rPr>
          <w:rFonts w:ascii="Times New Roman" w:hAnsi="Times New Roman" w:hint="eastAsia"/>
          <w:b/>
        </w:rPr>
        <w:t>1</w:t>
      </w:r>
      <w:r w:rsidR="00175428" w:rsidRPr="00E9144E">
        <w:rPr>
          <w:rFonts w:ascii="Times New Roman" w:hAnsi="Times New Roman" w:hint="eastAsia"/>
          <w:b/>
        </w:rPr>
        <w:t>、</w:t>
      </w:r>
      <w:r w:rsidR="001A2F70" w:rsidRPr="00E9144E">
        <w:rPr>
          <w:rFonts w:ascii="Times New Roman" w:hAnsi="Times New Roman" w:hint="eastAsia"/>
          <w:b/>
        </w:rPr>
        <w:t>2</w:t>
      </w:r>
      <w:r w:rsidR="001A2F70" w:rsidRPr="00E9144E">
        <w:rPr>
          <w:rFonts w:ascii="Times New Roman" w:hAnsi="Times New Roman" w:hint="eastAsia"/>
          <w:b/>
        </w:rPr>
        <w:t>、</w:t>
      </w:r>
      <w:r w:rsidR="001A2F70" w:rsidRPr="00E9144E">
        <w:rPr>
          <w:rFonts w:ascii="Times New Roman" w:hAnsi="Times New Roman" w:hint="eastAsia"/>
          <w:b/>
        </w:rPr>
        <w:t>3</w:t>
      </w:r>
      <w:r w:rsidRPr="00E9144E">
        <w:rPr>
          <w:rFonts w:hint="eastAsia"/>
          <w:b/>
        </w:rPr>
        <w:t>）</w:t>
      </w:r>
    </w:p>
    <w:p w:rsidR="0012791C" w:rsidRDefault="0012791C" w:rsidP="0012791C">
      <w:pPr>
        <w:pStyle w:val="a4"/>
        <w:ind w:firstLineChars="0" w:firstLine="0"/>
        <w:rPr>
          <w:b/>
        </w:rPr>
      </w:pPr>
    </w:p>
    <w:tbl>
      <w:tblPr>
        <w:tblW w:w="80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
        <w:gridCol w:w="2311"/>
        <w:gridCol w:w="1233"/>
        <w:gridCol w:w="1134"/>
        <w:gridCol w:w="1134"/>
        <w:gridCol w:w="1267"/>
      </w:tblGrid>
      <w:tr w:rsidR="0012791C" w:rsidRPr="0090022A" w:rsidTr="0012791C">
        <w:trPr>
          <w:jc w:val="center"/>
        </w:trPr>
        <w:tc>
          <w:tcPr>
            <w:tcW w:w="1000" w:type="dxa"/>
            <w:vAlign w:val="center"/>
          </w:tcPr>
          <w:p w:rsidR="001D4783" w:rsidRPr="0090022A" w:rsidRDefault="001D4783" w:rsidP="00F124FA">
            <w:pPr>
              <w:jc w:val="center"/>
              <w:rPr>
                <w:rFonts w:ascii="宋体" w:hAnsi="宋体"/>
                <w:szCs w:val="21"/>
              </w:rPr>
            </w:pPr>
            <w:r w:rsidRPr="0090022A">
              <w:rPr>
                <w:rFonts w:ascii="宋体" w:hAnsi="宋体" w:hint="eastAsia"/>
                <w:szCs w:val="21"/>
              </w:rPr>
              <w:t>序号</w:t>
            </w:r>
          </w:p>
        </w:tc>
        <w:tc>
          <w:tcPr>
            <w:tcW w:w="2311" w:type="dxa"/>
            <w:vAlign w:val="center"/>
          </w:tcPr>
          <w:p w:rsidR="001D4783" w:rsidRPr="0090022A" w:rsidRDefault="001D4783" w:rsidP="00F124FA">
            <w:pPr>
              <w:jc w:val="center"/>
              <w:rPr>
                <w:rFonts w:ascii="宋体" w:hAnsi="宋体"/>
                <w:szCs w:val="21"/>
              </w:rPr>
            </w:pPr>
            <w:r w:rsidRPr="0090022A">
              <w:rPr>
                <w:rFonts w:ascii="宋体" w:hAnsi="宋体" w:hint="eastAsia"/>
                <w:szCs w:val="21"/>
              </w:rPr>
              <w:t>项目名称</w:t>
            </w:r>
          </w:p>
        </w:tc>
        <w:tc>
          <w:tcPr>
            <w:tcW w:w="1233" w:type="dxa"/>
            <w:tcBorders>
              <w:left w:val="single" w:sz="4" w:space="0" w:color="auto"/>
            </w:tcBorders>
            <w:vAlign w:val="center"/>
          </w:tcPr>
          <w:p w:rsidR="001D4783" w:rsidRPr="0090022A" w:rsidRDefault="001D4783" w:rsidP="00F124FA">
            <w:pPr>
              <w:jc w:val="center"/>
              <w:rPr>
                <w:rFonts w:ascii="宋体" w:hAnsi="宋体"/>
                <w:szCs w:val="21"/>
              </w:rPr>
            </w:pPr>
            <w:r w:rsidRPr="0090022A">
              <w:rPr>
                <w:rFonts w:ascii="宋体" w:hAnsi="宋体" w:hint="eastAsia"/>
                <w:szCs w:val="21"/>
              </w:rPr>
              <w:t>实验类型</w:t>
            </w:r>
          </w:p>
        </w:tc>
        <w:tc>
          <w:tcPr>
            <w:tcW w:w="1134" w:type="dxa"/>
            <w:vAlign w:val="center"/>
          </w:tcPr>
          <w:p w:rsidR="001D4783" w:rsidRPr="0090022A" w:rsidRDefault="001D4783" w:rsidP="00F124FA">
            <w:pPr>
              <w:jc w:val="center"/>
              <w:rPr>
                <w:rFonts w:ascii="宋体" w:hAnsi="宋体"/>
                <w:szCs w:val="21"/>
              </w:rPr>
            </w:pPr>
            <w:r w:rsidRPr="0090022A">
              <w:rPr>
                <w:rFonts w:ascii="宋体" w:hAnsi="宋体" w:hint="eastAsia"/>
                <w:szCs w:val="21"/>
              </w:rPr>
              <w:t>学时分配</w:t>
            </w:r>
          </w:p>
        </w:tc>
        <w:tc>
          <w:tcPr>
            <w:tcW w:w="1134" w:type="dxa"/>
            <w:vAlign w:val="center"/>
          </w:tcPr>
          <w:p w:rsidR="001D4783" w:rsidRPr="0090022A" w:rsidRDefault="001D4783" w:rsidP="00F124FA">
            <w:pPr>
              <w:jc w:val="center"/>
              <w:rPr>
                <w:rFonts w:ascii="宋体" w:hAnsi="宋体"/>
                <w:szCs w:val="21"/>
              </w:rPr>
            </w:pPr>
            <w:r w:rsidRPr="0090022A">
              <w:rPr>
                <w:rFonts w:ascii="宋体" w:hAnsi="宋体" w:hint="eastAsia"/>
                <w:szCs w:val="21"/>
              </w:rPr>
              <w:t>每组人数</w:t>
            </w:r>
          </w:p>
        </w:tc>
        <w:tc>
          <w:tcPr>
            <w:tcW w:w="1267" w:type="dxa"/>
            <w:vAlign w:val="center"/>
          </w:tcPr>
          <w:p w:rsidR="001D4783" w:rsidRPr="0090022A" w:rsidRDefault="001D4783" w:rsidP="00F124FA">
            <w:pPr>
              <w:jc w:val="center"/>
              <w:rPr>
                <w:rFonts w:ascii="宋体" w:hAnsi="宋体"/>
                <w:szCs w:val="21"/>
              </w:rPr>
            </w:pPr>
            <w:r w:rsidRPr="0090022A">
              <w:rPr>
                <w:rFonts w:ascii="宋体" w:hAnsi="宋体" w:hint="eastAsia"/>
                <w:szCs w:val="21"/>
              </w:rPr>
              <w:t>必修/选修</w:t>
            </w:r>
          </w:p>
        </w:tc>
      </w:tr>
      <w:tr w:rsidR="0012791C" w:rsidRPr="0090022A" w:rsidTr="0012791C">
        <w:trPr>
          <w:jc w:val="center"/>
        </w:trPr>
        <w:tc>
          <w:tcPr>
            <w:tcW w:w="1000" w:type="dxa"/>
          </w:tcPr>
          <w:p w:rsidR="001D4783" w:rsidRPr="0090022A" w:rsidRDefault="001D4783" w:rsidP="00F124FA">
            <w:pPr>
              <w:jc w:val="center"/>
              <w:rPr>
                <w:rFonts w:ascii="宋体" w:hAnsi="宋体"/>
                <w:szCs w:val="21"/>
              </w:rPr>
            </w:pPr>
            <w:r w:rsidRPr="0090022A">
              <w:rPr>
                <w:rFonts w:ascii="宋体" w:hAnsi="宋体" w:hint="eastAsia"/>
                <w:szCs w:val="21"/>
              </w:rPr>
              <w:t>1</w:t>
            </w:r>
          </w:p>
        </w:tc>
        <w:tc>
          <w:tcPr>
            <w:tcW w:w="2311" w:type="dxa"/>
          </w:tcPr>
          <w:p w:rsidR="001D4783" w:rsidRPr="0090022A" w:rsidRDefault="001D4783" w:rsidP="00F124FA">
            <w:pPr>
              <w:jc w:val="center"/>
              <w:rPr>
                <w:rFonts w:ascii="宋体" w:hAnsi="宋体"/>
                <w:szCs w:val="21"/>
              </w:rPr>
            </w:pPr>
            <w:r w:rsidRPr="0090022A">
              <w:rPr>
                <w:rFonts w:ascii="宋体" w:hAnsi="宋体" w:hint="eastAsia"/>
                <w:szCs w:val="21"/>
              </w:rPr>
              <w:t>格拉布斯准则判断异常数据</w:t>
            </w:r>
          </w:p>
        </w:tc>
        <w:tc>
          <w:tcPr>
            <w:tcW w:w="1233" w:type="dxa"/>
            <w:tcBorders>
              <w:left w:val="single" w:sz="4" w:space="0" w:color="auto"/>
            </w:tcBorders>
          </w:tcPr>
          <w:p w:rsidR="001D4783" w:rsidRPr="0090022A" w:rsidRDefault="0090022A" w:rsidP="00F124FA">
            <w:pPr>
              <w:jc w:val="center"/>
              <w:rPr>
                <w:rFonts w:ascii="宋体" w:hAnsi="宋体"/>
                <w:szCs w:val="21"/>
              </w:rPr>
            </w:pPr>
            <w:r w:rsidRPr="0090022A">
              <w:rPr>
                <w:rFonts w:ascii="宋体" w:hAnsi="宋体" w:hint="eastAsia"/>
                <w:szCs w:val="21"/>
              </w:rPr>
              <w:t>验证</w:t>
            </w:r>
            <w:r w:rsidR="001D4783" w:rsidRPr="0090022A">
              <w:rPr>
                <w:rFonts w:ascii="宋体" w:hAnsi="宋体" w:hint="eastAsia"/>
                <w:szCs w:val="21"/>
              </w:rPr>
              <w:t>性</w:t>
            </w:r>
          </w:p>
        </w:tc>
        <w:tc>
          <w:tcPr>
            <w:tcW w:w="1134" w:type="dxa"/>
          </w:tcPr>
          <w:p w:rsidR="001D4783" w:rsidRPr="0090022A" w:rsidRDefault="0090022A" w:rsidP="00F124FA">
            <w:pPr>
              <w:ind w:leftChars="-8" w:left="-2" w:hangingChars="7" w:hanging="15"/>
              <w:jc w:val="center"/>
              <w:rPr>
                <w:rFonts w:ascii="宋体" w:hAnsi="宋体"/>
                <w:szCs w:val="21"/>
              </w:rPr>
            </w:pPr>
            <w:r w:rsidRPr="0090022A">
              <w:rPr>
                <w:rFonts w:ascii="宋体" w:hAnsi="宋体"/>
                <w:szCs w:val="21"/>
              </w:rPr>
              <w:t>2</w:t>
            </w:r>
          </w:p>
        </w:tc>
        <w:tc>
          <w:tcPr>
            <w:tcW w:w="1134" w:type="dxa"/>
          </w:tcPr>
          <w:p w:rsidR="001D4783" w:rsidRPr="0090022A" w:rsidRDefault="001D4783" w:rsidP="00F124FA">
            <w:pPr>
              <w:jc w:val="center"/>
              <w:rPr>
                <w:rFonts w:ascii="宋体" w:hAnsi="宋体"/>
                <w:szCs w:val="21"/>
              </w:rPr>
            </w:pPr>
            <w:r w:rsidRPr="0090022A">
              <w:rPr>
                <w:rFonts w:ascii="宋体" w:hAnsi="宋体" w:hint="eastAsia"/>
                <w:szCs w:val="21"/>
              </w:rPr>
              <w:t>1</w:t>
            </w:r>
          </w:p>
        </w:tc>
        <w:tc>
          <w:tcPr>
            <w:tcW w:w="1267" w:type="dxa"/>
          </w:tcPr>
          <w:p w:rsidR="001D4783" w:rsidRPr="0090022A" w:rsidRDefault="001D4783" w:rsidP="00F124FA">
            <w:pPr>
              <w:jc w:val="center"/>
              <w:rPr>
                <w:rFonts w:ascii="宋体" w:hAnsi="宋体"/>
                <w:szCs w:val="21"/>
              </w:rPr>
            </w:pPr>
            <w:r w:rsidRPr="0090022A">
              <w:rPr>
                <w:rFonts w:ascii="宋体" w:hAnsi="宋体" w:hint="eastAsia"/>
                <w:szCs w:val="21"/>
              </w:rPr>
              <w:t>必修</w:t>
            </w:r>
          </w:p>
        </w:tc>
      </w:tr>
      <w:tr w:rsidR="0012791C" w:rsidRPr="0090022A" w:rsidTr="0012791C">
        <w:trPr>
          <w:jc w:val="center"/>
        </w:trPr>
        <w:tc>
          <w:tcPr>
            <w:tcW w:w="1000" w:type="dxa"/>
          </w:tcPr>
          <w:p w:rsidR="001D4783" w:rsidRPr="0090022A" w:rsidRDefault="001D4783" w:rsidP="00F124FA">
            <w:pPr>
              <w:jc w:val="center"/>
              <w:rPr>
                <w:rFonts w:ascii="宋体" w:hAnsi="宋体"/>
                <w:szCs w:val="21"/>
              </w:rPr>
            </w:pPr>
            <w:r w:rsidRPr="0090022A">
              <w:rPr>
                <w:rFonts w:ascii="宋体" w:hAnsi="宋体" w:hint="eastAsia"/>
                <w:szCs w:val="21"/>
              </w:rPr>
              <w:t>2</w:t>
            </w:r>
          </w:p>
        </w:tc>
        <w:tc>
          <w:tcPr>
            <w:tcW w:w="2311" w:type="dxa"/>
          </w:tcPr>
          <w:p w:rsidR="001D4783" w:rsidRPr="0090022A" w:rsidRDefault="001D4783" w:rsidP="00F124FA">
            <w:pPr>
              <w:jc w:val="center"/>
              <w:rPr>
                <w:rFonts w:ascii="宋体" w:hAnsi="宋体"/>
                <w:szCs w:val="21"/>
              </w:rPr>
            </w:pPr>
            <w:r w:rsidRPr="0090022A">
              <w:rPr>
                <w:rFonts w:ascii="宋体" w:hAnsi="宋体" w:hint="eastAsia"/>
                <w:szCs w:val="21"/>
              </w:rPr>
              <w:t>电压测量实验</w:t>
            </w:r>
          </w:p>
        </w:tc>
        <w:tc>
          <w:tcPr>
            <w:tcW w:w="1233" w:type="dxa"/>
            <w:tcBorders>
              <w:left w:val="single" w:sz="4" w:space="0" w:color="auto"/>
            </w:tcBorders>
          </w:tcPr>
          <w:p w:rsidR="001D4783" w:rsidRPr="0090022A" w:rsidRDefault="001D4783" w:rsidP="00F124FA">
            <w:pPr>
              <w:jc w:val="center"/>
              <w:rPr>
                <w:rFonts w:ascii="宋体" w:hAnsi="宋体"/>
                <w:szCs w:val="21"/>
              </w:rPr>
            </w:pPr>
            <w:r w:rsidRPr="0090022A">
              <w:rPr>
                <w:rFonts w:ascii="宋体" w:hAnsi="宋体" w:hint="eastAsia"/>
                <w:szCs w:val="21"/>
              </w:rPr>
              <w:t>验证性</w:t>
            </w:r>
          </w:p>
        </w:tc>
        <w:tc>
          <w:tcPr>
            <w:tcW w:w="1134" w:type="dxa"/>
          </w:tcPr>
          <w:p w:rsidR="001D4783" w:rsidRPr="0090022A" w:rsidRDefault="001D4783" w:rsidP="00F124FA">
            <w:pPr>
              <w:ind w:leftChars="-8" w:left="-2" w:hangingChars="7" w:hanging="15"/>
              <w:jc w:val="center"/>
              <w:rPr>
                <w:rFonts w:ascii="宋体" w:hAnsi="宋体"/>
                <w:szCs w:val="21"/>
              </w:rPr>
            </w:pPr>
            <w:r w:rsidRPr="0090022A">
              <w:rPr>
                <w:rFonts w:ascii="宋体" w:hAnsi="宋体" w:hint="eastAsia"/>
                <w:szCs w:val="21"/>
              </w:rPr>
              <w:t>2</w:t>
            </w:r>
          </w:p>
        </w:tc>
        <w:tc>
          <w:tcPr>
            <w:tcW w:w="1134" w:type="dxa"/>
          </w:tcPr>
          <w:p w:rsidR="001D4783" w:rsidRPr="0090022A" w:rsidRDefault="001D4783" w:rsidP="00F124FA">
            <w:pPr>
              <w:ind w:leftChars="-10" w:left="-2" w:hangingChars="9" w:hanging="19"/>
              <w:jc w:val="center"/>
              <w:rPr>
                <w:rFonts w:ascii="宋体" w:hAnsi="宋体"/>
                <w:szCs w:val="21"/>
              </w:rPr>
            </w:pPr>
            <w:r w:rsidRPr="0090022A">
              <w:rPr>
                <w:rFonts w:ascii="宋体" w:hAnsi="宋体" w:hint="eastAsia"/>
                <w:szCs w:val="21"/>
              </w:rPr>
              <w:t>1</w:t>
            </w:r>
          </w:p>
        </w:tc>
        <w:tc>
          <w:tcPr>
            <w:tcW w:w="1267" w:type="dxa"/>
          </w:tcPr>
          <w:p w:rsidR="001D4783" w:rsidRPr="0090022A" w:rsidRDefault="001D4783" w:rsidP="00F124FA">
            <w:pPr>
              <w:jc w:val="center"/>
              <w:rPr>
                <w:rFonts w:ascii="宋体" w:hAnsi="宋体"/>
                <w:szCs w:val="21"/>
              </w:rPr>
            </w:pPr>
            <w:r w:rsidRPr="0090022A">
              <w:rPr>
                <w:rFonts w:ascii="宋体" w:hAnsi="宋体" w:hint="eastAsia"/>
                <w:szCs w:val="21"/>
              </w:rPr>
              <w:t>选修</w:t>
            </w:r>
          </w:p>
        </w:tc>
      </w:tr>
      <w:tr w:rsidR="0012791C" w:rsidRPr="0090022A" w:rsidTr="0012791C">
        <w:trPr>
          <w:jc w:val="center"/>
        </w:trPr>
        <w:tc>
          <w:tcPr>
            <w:tcW w:w="1000" w:type="dxa"/>
          </w:tcPr>
          <w:p w:rsidR="001D4783" w:rsidRPr="0090022A" w:rsidRDefault="001D4783" w:rsidP="00F124FA">
            <w:pPr>
              <w:jc w:val="center"/>
              <w:rPr>
                <w:rFonts w:ascii="宋体" w:hAnsi="宋体"/>
                <w:szCs w:val="21"/>
              </w:rPr>
            </w:pPr>
            <w:r w:rsidRPr="0090022A">
              <w:rPr>
                <w:rFonts w:ascii="宋体" w:hAnsi="宋体" w:hint="eastAsia"/>
                <w:szCs w:val="21"/>
              </w:rPr>
              <w:t>3</w:t>
            </w:r>
          </w:p>
        </w:tc>
        <w:tc>
          <w:tcPr>
            <w:tcW w:w="2311" w:type="dxa"/>
          </w:tcPr>
          <w:p w:rsidR="001D4783" w:rsidRPr="0090022A" w:rsidRDefault="001D4783" w:rsidP="00F124FA">
            <w:pPr>
              <w:jc w:val="center"/>
              <w:rPr>
                <w:rFonts w:ascii="宋体" w:hAnsi="宋体"/>
                <w:szCs w:val="21"/>
              </w:rPr>
            </w:pPr>
            <w:r w:rsidRPr="0090022A">
              <w:rPr>
                <w:rFonts w:ascii="宋体" w:hAnsi="宋体" w:hint="eastAsia"/>
                <w:szCs w:val="21"/>
              </w:rPr>
              <w:t>频率数字测量及误差分析</w:t>
            </w:r>
          </w:p>
        </w:tc>
        <w:tc>
          <w:tcPr>
            <w:tcW w:w="1233" w:type="dxa"/>
            <w:tcBorders>
              <w:left w:val="single" w:sz="4" w:space="0" w:color="auto"/>
            </w:tcBorders>
          </w:tcPr>
          <w:p w:rsidR="001D4783" w:rsidRPr="0090022A" w:rsidRDefault="001D4783" w:rsidP="00F124FA">
            <w:pPr>
              <w:jc w:val="center"/>
              <w:rPr>
                <w:rFonts w:ascii="宋体" w:hAnsi="宋体"/>
                <w:szCs w:val="21"/>
              </w:rPr>
            </w:pPr>
            <w:r w:rsidRPr="0090022A">
              <w:rPr>
                <w:rFonts w:ascii="宋体" w:hAnsi="宋体" w:hint="eastAsia"/>
                <w:szCs w:val="21"/>
              </w:rPr>
              <w:t>验证性</w:t>
            </w:r>
          </w:p>
        </w:tc>
        <w:tc>
          <w:tcPr>
            <w:tcW w:w="1134" w:type="dxa"/>
          </w:tcPr>
          <w:p w:rsidR="001D4783" w:rsidRPr="0090022A" w:rsidRDefault="0090022A" w:rsidP="00F124FA">
            <w:pPr>
              <w:ind w:leftChars="-8" w:left="-2" w:hangingChars="7" w:hanging="15"/>
              <w:jc w:val="center"/>
              <w:rPr>
                <w:rFonts w:ascii="宋体" w:hAnsi="宋体"/>
                <w:szCs w:val="21"/>
              </w:rPr>
            </w:pPr>
            <w:r w:rsidRPr="0090022A">
              <w:rPr>
                <w:rFonts w:ascii="宋体" w:hAnsi="宋体"/>
                <w:szCs w:val="21"/>
              </w:rPr>
              <w:t>2</w:t>
            </w:r>
          </w:p>
        </w:tc>
        <w:tc>
          <w:tcPr>
            <w:tcW w:w="1134" w:type="dxa"/>
          </w:tcPr>
          <w:p w:rsidR="001D4783" w:rsidRPr="0090022A" w:rsidRDefault="001D4783" w:rsidP="00F124FA">
            <w:pPr>
              <w:jc w:val="center"/>
              <w:rPr>
                <w:rFonts w:ascii="宋体" w:hAnsi="宋体"/>
                <w:szCs w:val="21"/>
              </w:rPr>
            </w:pPr>
            <w:r w:rsidRPr="0090022A">
              <w:rPr>
                <w:rFonts w:ascii="宋体" w:hAnsi="宋体" w:hint="eastAsia"/>
                <w:szCs w:val="21"/>
              </w:rPr>
              <w:t>1</w:t>
            </w:r>
          </w:p>
        </w:tc>
        <w:tc>
          <w:tcPr>
            <w:tcW w:w="1267" w:type="dxa"/>
          </w:tcPr>
          <w:p w:rsidR="001D4783" w:rsidRPr="0090022A" w:rsidRDefault="001D4783" w:rsidP="00F124FA">
            <w:pPr>
              <w:jc w:val="center"/>
              <w:rPr>
                <w:rFonts w:ascii="宋体" w:hAnsi="宋体"/>
                <w:szCs w:val="21"/>
              </w:rPr>
            </w:pPr>
            <w:r w:rsidRPr="0090022A">
              <w:rPr>
                <w:rFonts w:ascii="宋体" w:hAnsi="宋体" w:hint="eastAsia"/>
                <w:szCs w:val="21"/>
              </w:rPr>
              <w:t>必修</w:t>
            </w:r>
          </w:p>
        </w:tc>
      </w:tr>
      <w:tr w:rsidR="0012791C" w:rsidRPr="0090022A" w:rsidTr="0012791C">
        <w:trPr>
          <w:jc w:val="center"/>
        </w:trPr>
        <w:tc>
          <w:tcPr>
            <w:tcW w:w="1000" w:type="dxa"/>
          </w:tcPr>
          <w:p w:rsidR="001D4783" w:rsidRPr="0090022A" w:rsidRDefault="001D4783" w:rsidP="00F124FA">
            <w:pPr>
              <w:jc w:val="center"/>
              <w:rPr>
                <w:rFonts w:ascii="宋体" w:hAnsi="宋体"/>
                <w:szCs w:val="21"/>
              </w:rPr>
            </w:pPr>
            <w:r w:rsidRPr="0090022A">
              <w:rPr>
                <w:rFonts w:ascii="宋体" w:hAnsi="宋体" w:hint="eastAsia"/>
                <w:szCs w:val="21"/>
              </w:rPr>
              <w:t>4</w:t>
            </w:r>
          </w:p>
        </w:tc>
        <w:tc>
          <w:tcPr>
            <w:tcW w:w="2311" w:type="dxa"/>
          </w:tcPr>
          <w:p w:rsidR="001D4783" w:rsidRPr="0090022A" w:rsidRDefault="001D4783" w:rsidP="00F124FA">
            <w:pPr>
              <w:jc w:val="center"/>
              <w:rPr>
                <w:rFonts w:ascii="宋体" w:hAnsi="宋体"/>
                <w:szCs w:val="21"/>
              </w:rPr>
            </w:pPr>
            <w:r w:rsidRPr="0090022A">
              <w:rPr>
                <w:rFonts w:ascii="宋体" w:hAnsi="宋体" w:hint="eastAsia"/>
                <w:szCs w:val="21"/>
              </w:rPr>
              <w:t>虚拟仪器实验</w:t>
            </w:r>
          </w:p>
        </w:tc>
        <w:tc>
          <w:tcPr>
            <w:tcW w:w="1233" w:type="dxa"/>
            <w:tcBorders>
              <w:left w:val="single" w:sz="4" w:space="0" w:color="auto"/>
            </w:tcBorders>
          </w:tcPr>
          <w:p w:rsidR="001D4783" w:rsidRPr="0090022A" w:rsidRDefault="001D4783" w:rsidP="00F124FA">
            <w:pPr>
              <w:jc w:val="center"/>
              <w:rPr>
                <w:rFonts w:ascii="宋体" w:hAnsi="宋体"/>
                <w:szCs w:val="21"/>
              </w:rPr>
            </w:pPr>
            <w:r w:rsidRPr="0090022A">
              <w:rPr>
                <w:rFonts w:ascii="宋体" w:hAnsi="宋体" w:hint="eastAsia"/>
                <w:szCs w:val="21"/>
              </w:rPr>
              <w:t>综合性</w:t>
            </w:r>
          </w:p>
        </w:tc>
        <w:tc>
          <w:tcPr>
            <w:tcW w:w="1134" w:type="dxa"/>
          </w:tcPr>
          <w:p w:rsidR="001D4783" w:rsidRPr="0090022A" w:rsidRDefault="0090022A" w:rsidP="00F124FA">
            <w:pPr>
              <w:ind w:leftChars="-8" w:left="-2" w:hangingChars="7" w:hanging="15"/>
              <w:jc w:val="center"/>
              <w:rPr>
                <w:rFonts w:ascii="宋体" w:hAnsi="宋体"/>
                <w:szCs w:val="21"/>
              </w:rPr>
            </w:pPr>
            <w:r w:rsidRPr="0090022A">
              <w:rPr>
                <w:rFonts w:ascii="宋体" w:hAnsi="宋体"/>
                <w:szCs w:val="21"/>
              </w:rPr>
              <w:t>2</w:t>
            </w:r>
          </w:p>
        </w:tc>
        <w:tc>
          <w:tcPr>
            <w:tcW w:w="1134" w:type="dxa"/>
          </w:tcPr>
          <w:p w:rsidR="001D4783" w:rsidRPr="0090022A" w:rsidRDefault="001D4783" w:rsidP="00F124FA">
            <w:pPr>
              <w:ind w:leftChars="-10" w:left="-2" w:hangingChars="9" w:hanging="19"/>
              <w:jc w:val="center"/>
              <w:rPr>
                <w:rFonts w:ascii="宋体" w:hAnsi="宋体"/>
                <w:szCs w:val="21"/>
              </w:rPr>
            </w:pPr>
            <w:r w:rsidRPr="0090022A">
              <w:rPr>
                <w:rFonts w:ascii="宋体" w:hAnsi="宋体" w:hint="eastAsia"/>
                <w:szCs w:val="21"/>
              </w:rPr>
              <w:t>1</w:t>
            </w:r>
          </w:p>
        </w:tc>
        <w:tc>
          <w:tcPr>
            <w:tcW w:w="1267" w:type="dxa"/>
          </w:tcPr>
          <w:p w:rsidR="001D4783" w:rsidRPr="0090022A" w:rsidRDefault="001D4783" w:rsidP="00F124FA">
            <w:pPr>
              <w:jc w:val="center"/>
              <w:rPr>
                <w:rFonts w:ascii="宋体" w:hAnsi="宋体"/>
                <w:szCs w:val="21"/>
              </w:rPr>
            </w:pPr>
            <w:r w:rsidRPr="0090022A">
              <w:rPr>
                <w:rFonts w:ascii="宋体" w:hAnsi="宋体" w:hint="eastAsia"/>
                <w:szCs w:val="21"/>
              </w:rPr>
              <w:t>必修</w:t>
            </w:r>
          </w:p>
        </w:tc>
      </w:tr>
      <w:tr w:rsidR="0012791C" w:rsidRPr="0090022A" w:rsidTr="0012791C">
        <w:trPr>
          <w:jc w:val="center"/>
        </w:trPr>
        <w:tc>
          <w:tcPr>
            <w:tcW w:w="1000" w:type="dxa"/>
          </w:tcPr>
          <w:p w:rsidR="001D4783" w:rsidRPr="0090022A" w:rsidRDefault="001D4783" w:rsidP="00F124FA">
            <w:pPr>
              <w:jc w:val="center"/>
              <w:rPr>
                <w:rFonts w:ascii="宋体" w:hAnsi="宋体"/>
                <w:szCs w:val="21"/>
              </w:rPr>
            </w:pPr>
            <w:r w:rsidRPr="0090022A">
              <w:rPr>
                <w:rFonts w:ascii="宋体" w:hAnsi="宋体" w:hint="eastAsia"/>
                <w:szCs w:val="21"/>
              </w:rPr>
              <w:t>5</w:t>
            </w:r>
          </w:p>
        </w:tc>
        <w:tc>
          <w:tcPr>
            <w:tcW w:w="2311" w:type="dxa"/>
          </w:tcPr>
          <w:p w:rsidR="001D4783" w:rsidRPr="0090022A" w:rsidRDefault="001D4783" w:rsidP="00F124FA">
            <w:pPr>
              <w:jc w:val="center"/>
              <w:rPr>
                <w:rFonts w:ascii="宋体" w:hAnsi="宋体"/>
                <w:szCs w:val="21"/>
              </w:rPr>
            </w:pPr>
            <w:r w:rsidRPr="0090022A">
              <w:rPr>
                <w:rFonts w:ascii="宋体" w:hAnsi="宋体" w:hint="eastAsia"/>
                <w:szCs w:val="21"/>
              </w:rPr>
              <w:t>函数信号发生器制作</w:t>
            </w:r>
          </w:p>
        </w:tc>
        <w:tc>
          <w:tcPr>
            <w:tcW w:w="1233" w:type="dxa"/>
            <w:tcBorders>
              <w:left w:val="single" w:sz="4" w:space="0" w:color="auto"/>
            </w:tcBorders>
          </w:tcPr>
          <w:p w:rsidR="001D4783" w:rsidRPr="0090022A" w:rsidRDefault="001D4783" w:rsidP="00F124FA">
            <w:pPr>
              <w:jc w:val="center"/>
              <w:rPr>
                <w:rFonts w:ascii="宋体" w:hAnsi="宋体"/>
                <w:szCs w:val="21"/>
              </w:rPr>
            </w:pPr>
            <w:r w:rsidRPr="0090022A">
              <w:rPr>
                <w:rFonts w:ascii="宋体" w:hAnsi="宋体" w:hint="eastAsia"/>
                <w:szCs w:val="21"/>
              </w:rPr>
              <w:t>设计性</w:t>
            </w:r>
          </w:p>
        </w:tc>
        <w:tc>
          <w:tcPr>
            <w:tcW w:w="1134" w:type="dxa"/>
          </w:tcPr>
          <w:p w:rsidR="001D4783" w:rsidRPr="0090022A" w:rsidRDefault="001D4783" w:rsidP="00F124FA">
            <w:pPr>
              <w:ind w:leftChars="-8" w:left="-2" w:hangingChars="7" w:hanging="15"/>
              <w:jc w:val="center"/>
              <w:rPr>
                <w:rFonts w:ascii="宋体" w:hAnsi="宋体"/>
                <w:szCs w:val="21"/>
              </w:rPr>
            </w:pPr>
            <w:r w:rsidRPr="0090022A">
              <w:rPr>
                <w:rFonts w:ascii="宋体" w:hAnsi="宋体" w:hint="eastAsia"/>
                <w:szCs w:val="21"/>
              </w:rPr>
              <w:t>6</w:t>
            </w:r>
          </w:p>
        </w:tc>
        <w:tc>
          <w:tcPr>
            <w:tcW w:w="1134" w:type="dxa"/>
          </w:tcPr>
          <w:p w:rsidR="001D4783" w:rsidRPr="0090022A" w:rsidRDefault="001D4783" w:rsidP="00F124FA">
            <w:pPr>
              <w:ind w:leftChars="-10" w:left="-2" w:hangingChars="9" w:hanging="19"/>
              <w:jc w:val="center"/>
              <w:rPr>
                <w:rFonts w:ascii="宋体" w:hAnsi="宋体"/>
                <w:szCs w:val="21"/>
              </w:rPr>
            </w:pPr>
            <w:r w:rsidRPr="0090022A">
              <w:rPr>
                <w:rFonts w:ascii="宋体" w:hAnsi="宋体" w:hint="eastAsia"/>
                <w:szCs w:val="21"/>
              </w:rPr>
              <w:t>1</w:t>
            </w:r>
          </w:p>
        </w:tc>
        <w:tc>
          <w:tcPr>
            <w:tcW w:w="1267" w:type="dxa"/>
          </w:tcPr>
          <w:p w:rsidR="001D4783" w:rsidRPr="0090022A" w:rsidRDefault="001D4783" w:rsidP="00F124FA">
            <w:pPr>
              <w:jc w:val="center"/>
              <w:rPr>
                <w:rFonts w:ascii="宋体" w:hAnsi="宋体"/>
                <w:szCs w:val="21"/>
              </w:rPr>
            </w:pPr>
            <w:r w:rsidRPr="0090022A">
              <w:rPr>
                <w:rFonts w:ascii="宋体" w:hAnsi="宋体" w:hint="eastAsia"/>
                <w:szCs w:val="21"/>
              </w:rPr>
              <w:t>选修</w:t>
            </w:r>
          </w:p>
        </w:tc>
      </w:tr>
    </w:tbl>
    <w:p w:rsidR="00350B5B" w:rsidRPr="0090022A" w:rsidRDefault="00350B5B" w:rsidP="00C53B74">
      <w:pPr>
        <w:pStyle w:val="a4"/>
        <w:ind w:firstLineChars="0"/>
        <w:rPr>
          <w:b/>
          <w:szCs w:val="21"/>
        </w:rPr>
      </w:pPr>
    </w:p>
    <w:p w:rsidR="00350B5B" w:rsidRPr="00745C76" w:rsidRDefault="00350B5B" w:rsidP="00997A0E">
      <w:pPr>
        <w:pStyle w:val="2"/>
        <w:numPr>
          <w:ilvl w:val="0"/>
          <w:numId w:val="2"/>
        </w:numPr>
        <w:rPr>
          <w:kern w:val="2"/>
        </w:rPr>
      </w:pPr>
      <w:r w:rsidRPr="00745C76">
        <w:rPr>
          <w:rFonts w:hint="eastAsia"/>
          <w:kern w:val="2"/>
        </w:rPr>
        <w:t>教学方法</w:t>
      </w:r>
    </w:p>
    <w:p w:rsidR="00060599" w:rsidRDefault="00060599" w:rsidP="00060599">
      <w:r>
        <w:rPr>
          <w:rFonts w:hint="eastAsia"/>
        </w:rPr>
        <w:t>1</w:t>
      </w:r>
      <w:r>
        <w:t>、</w:t>
      </w:r>
      <w:r w:rsidR="00350B5B">
        <w:rPr>
          <w:rFonts w:hint="eastAsia"/>
        </w:rPr>
        <w:t>授课方式：</w:t>
      </w:r>
    </w:p>
    <w:p w:rsidR="00060599" w:rsidRDefault="00350B5B" w:rsidP="00C81983">
      <w:pPr>
        <w:ind w:firstLineChars="200" w:firstLine="420"/>
      </w:pPr>
      <w:r>
        <w:t>a.</w:t>
      </w:r>
      <w:r w:rsidR="006E0722">
        <w:rPr>
          <w:rFonts w:hint="eastAsia"/>
        </w:rPr>
        <w:t>理论课：</w:t>
      </w:r>
      <w:r>
        <w:rPr>
          <w:rFonts w:hint="eastAsia"/>
        </w:rPr>
        <w:t>讲授核心</w:t>
      </w:r>
      <w:r w:rsidR="006E0722">
        <w:rPr>
          <w:rFonts w:hint="eastAsia"/>
        </w:rPr>
        <w:t>内容、总结、按顺序提示今后内容、答疑、公布习题和课外拓展学习等</w:t>
      </w:r>
      <w:r>
        <w:rPr>
          <w:rFonts w:hint="eastAsia"/>
        </w:rPr>
        <w:t>；</w:t>
      </w:r>
    </w:p>
    <w:p w:rsidR="00060599" w:rsidRDefault="00350B5B" w:rsidP="00C81983">
      <w:pPr>
        <w:ind w:firstLineChars="200" w:firstLine="420"/>
      </w:pPr>
      <w:r>
        <w:t xml:space="preserve">b. </w:t>
      </w:r>
      <w:r w:rsidR="006E0722">
        <w:rPr>
          <w:rFonts w:hint="eastAsia"/>
        </w:rPr>
        <w:t>讨论课：根据布置内容安排学生进行讨论</w:t>
      </w:r>
      <w:r>
        <w:rPr>
          <w:rFonts w:hint="eastAsia"/>
        </w:rPr>
        <w:t>；</w:t>
      </w:r>
    </w:p>
    <w:p w:rsidR="00060599" w:rsidRDefault="00350B5B" w:rsidP="00C81983">
      <w:pPr>
        <w:ind w:firstLineChars="200" w:firstLine="420"/>
      </w:pPr>
      <w:r>
        <w:t>c.</w:t>
      </w:r>
      <w:r w:rsidR="006E0722">
        <w:rPr>
          <w:rFonts w:hint="eastAsia"/>
        </w:rPr>
        <w:t>课后练习：</w:t>
      </w:r>
      <w:r>
        <w:rPr>
          <w:rFonts w:hint="eastAsia"/>
        </w:rPr>
        <w:t>按照理论内容进行；</w:t>
      </w:r>
    </w:p>
    <w:p w:rsidR="00060599" w:rsidRDefault="00350B5B" w:rsidP="00C81983">
      <w:pPr>
        <w:ind w:firstLineChars="200" w:firstLine="420"/>
      </w:pPr>
      <w:r>
        <w:t>d.</w:t>
      </w:r>
      <w:r w:rsidR="006E0722">
        <w:rPr>
          <w:rFonts w:hint="eastAsia"/>
        </w:rPr>
        <w:t>实验环节：</w:t>
      </w:r>
      <w:r>
        <w:rPr>
          <w:rFonts w:hint="eastAsia"/>
        </w:rPr>
        <w:t>根据理论课教学内容，要求学生采用</w:t>
      </w:r>
      <w:r>
        <w:t>MATLAB</w:t>
      </w:r>
      <w:r>
        <w:rPr>
          <w:rFonts w:hint="eastAsia"/>
        </w:rPr>
        <w:t>、</w:t>
      </w:r>
      <w:r>
        <w:t>C</w:t>
      </w:r>
      <w:r>
        <w:rPr>
          <w:rFonts w:hint="eastAsia"/>
        </w:rPr>
        <w:t>、</w:t>
      </w:r>
      <w:r>
        <w:t>LabVIEW</w:t>
      </w:r>
      <w:r>
        <w:rPr>
          <w:rFonts w:hint="eastAsia"/>
        </w:rPr>
        <w:t>软件平台编写相应的处理程序完成软件实验</w:t>
      </w:r>
      <w:r w:rsidR="006E0722">
        <w:rPr>
          <w:rFonts w:hint="eastAsia"/>
        </w:rPr>
        <w:t>任务；熟练掌握信号发生器、示波器等仪器的使用，完成硬件实验任务</w:t>
      </w:r>
      <w:r>
        <w:rPr>
          <w:rFonts w:hint="eastAsia"/>
        </w:rPr>
        <w:t>；</w:t>
      </w:r>
    </w:p>
    <w:p w:rsidR="00060599" w:rsidRDefault="00350B5B" w:rsidP="00C81983">
      <w:pPr>
        <w:ind w:firstLineChars="200" w:firstLine="420"/>
      </w:pPr>
      <w:r>
        <w:t>e.</w:t>
      </w:r>
      <w:r w:rsidR="006E0722">
        <w:rPr>
          <w:rFonts w:hint="eastAsia"/>
        </w:rPr>
        <w:t>答疑：</w:t>
      </w:r>
      <w:r>
        <w:rPr>
          <w:rFonts w:hint="eastAsia"/>
        </w:rPr>
        <w:t>集中答疑：全部理论课程和实验课程完成后安排</w:t>
      </w:r>
      <w:r>
        <w:t>1</w:t>
      </w:r>
      <w:r>
        <w:rPr>
          <w:rFonts w:hint="eastAsia"/>
        </w:rPr>
        <w:t>～</w:t>
      </w:r>
      <w:r>
        <w:t>2</w:t>
      </w:r>
      <w:r>
        <w:rPr>
          <w:rFonts w:hint="eastAsia"/>
        </w:rPr>
        <w:t>次集中答疑；预约答疑：学生与老师预约答疑时间，来教师办公室就课程内、外内容进行讨论；</w:t>
      </w:r>
      <w:r w:rsidR="006E0722">
        <w:rPr>
          <w:rFonts w:hint="eastAsia"/>
        </w:rPr>
        <w:t>答疑时间不包括在课程学时内，答疑内容包括讲授内容、习题、实验等</w:t>
      </w:r>
      <w:r>
        <w:rPr>
          <w:rFonts w:hint="eastAsia"/>
        </w:rPr>
        <w:t>；</w:t>
      </w:r>
    </w:p>
    <w:p w:rsidR="00350B5B" w:rsidRDefault="00350B5B" w:rsidP="00C81983">
      <w:pPr>
        <w:ind w:firstLineChars="200" w:firstLine="420"/>
      </w:pPr>
      <w:r>
        <w:t>g.</w:t>
      </w:r>
      <w:r w:rsidR="00060599">
        <w:rPr>
          <w:rFonts w:hint="eastAsia"/>
        </w:rPr>
        <w:t>期中</w:t>
      </w:r>
      <w:r w:rsidR="00060599">
        <w:t>和</w:t>
      </w:r>
      <w:r>
        <w:rPr>
          <w:rFonts w:hint="eastAsia"/>
        </w:rPr>
        <w:t>期末闭卷考试。</w:t>
      </w:r>
    </w:p>
    <w:p w:rsidR="00BF47CB" w:rsidRDefault="00BF47CB" w:rsidP="00C81983">
      <w:pPr>
        <w:ind w:firstLineChars="200" w:firstLine="420"/>
      </w:pPr>
    </w:p>
    <w:p w:rsidR="00060599" w:rsidRDefault="00060599" w:rsidP="00060599">
      <w:r>
        <w:rPr>
          <w:rFonts w:hint="eastAsia"/>
        </w:rPr>
        <w:t>2</w:t>
      </w:r>
      <w:r>
        <w:t>、</w:t>
      </w:r>
      <w:r w:rsidR="00350B5B">
        <w:rPr>
          <w:rFonts w:hint="eastAsia"/>
        </w:rPr>
        <w:t>课程要求：</w:t>
      </w:r>
    </w:p>
    <w:p w:rsidR="00BF47CB" w:rsidRDefault="00350B5B" w:rsidP="00C81983">
      <w:pPr>
        <w:ind w:firstLineChars="200" w:firstLine="420"/>
      </w:pPr>
      <w:r>
        <w:t>a.</w:t>
      </w:r>
      <w:r>
        <w:rPr>
          <w:rFonts w:hint="eastAsia"/>
        </w:rPr>
        <w:t>理论课：在理论课讲授环节中，应注意概念讲清讲透，并贯彻理论联系实际的原则，注意学生逻辑思维能力、工程观点和分析与解决问题能力的培养。根据本课程的特点，必须严格要求学生独立完成一定数量的习题；</w:t>
      </w:r>
    </w:p>
    <w:p w:rsidR="00350B5B" w:rsidRDefault="00350B5B" w:rsidP="00C81983">
      <w:pPr>
        <w:ind w:firstLineChars="200" w:firstLine="420"/>
      </w:pPr>
      <w:r>
        <w:t>b.</w:t>
      </w:r>
      <w:r>
        <w:rPr>
          <w:rFonts w:hint="eastAsia"/>
        </w:rPr>
        <w:t>实验环节：要求学生学会使用</w:t>
      </w:r>
      <w:r>
        <w:t>MATLAB</w:t>
      </w:r>
      <w:r>
        <w:rPr>
          <w:rFonts w:hint="eastAsia"/>
        </w:rPr>
        <w:t>、</w:t>
      </w:r>
      <w:r>
        <w:t>C</w:t>
      </w:r>
      <w:r>
        <w:rPr>
          <w:rFonts w:hint="eastAsia"/>
        </w:rPr>
        <w:t>、</w:t>
      </w:r>
      <w:r>
        <w:t>LabVIEW</w:t>
      </w:r>
      <w:r>
        <w:rPr>
          <w:rFonts w:hint="eastAsia"/>
        </w:rPr>
        <w:t>等常用计算机软件，会应用这些软件进行粗大误差剔除、虚拟信号发生器等的编程实现，会使用信号发生器、示波器等常用</w:t>
      </w:r>
      <w:r>
        <w:rPr>
          <w:rFonts w:hint="eastAsia"/>
        </w:rPr>
        <w:lastRenderedPageBreak/>
        <w:t>的设备，完成频率的数字测量等硬件实验，培养学生独立进行设计和分析问题的能力，正确地读取和记录实验数据、绘制图表，培养学生良好的实验习惯，树立实事求是和严肃认真的科学作风，根据实验数据和实验结果撰写实验报告，具有对实验结果进行分析和解释的能力，注意启发学生的创新思维，培养创新能力，安排综合性、设计性实验，能结合软件和硬件工具</w:t>
      </w:r>
      <w:r w:rsidR="00CC4EF1">
        <w:rPr>
          <w:rFonts w:hint="eastAsia"/>
        </w:rPr>
        <w:t>设计</w:t>
      </w:r>
      <w:r w:rsidR="00CC4EF1">
        <w:t>函数信号发生器等</w:t>
      </w:r>
      <w:r w:rsidR="00CC4EF1">
        <w:rPr>
          <w:rFonts w:hint="eastAsia"/>
        </w:rPr>
        <w:t>较</w:t>
      </w:r>
      <w:r w:rsidR="00CC4EF1">
        <w:t>综合</w:t>
      </w:r>
      <w:r w:rsidR="00CC4EF1">
        <w:rPr>
          <w:rFonts w:hint="eastAsia"/>
        </w:rPr>
        <w:t>型实验</w:t>
      </w:r>
      <w:r w:rsidR="00CC4EF1">
        <w:t>。</w:t>
      </w:r>
    </w:p>
    <w:p w:rsidR="00350B5B" w:rsidRPr="00745C76" w:rsidRDefault="00350B5B" w:rsidP="00997A0E">
      <w:pPr>
        <w:pStyle w:val="2"/>
        <w:numPr>
          <w:ilvl w:val="0"/>
          <w:numId w:val="2"/>
        </w:numPr>
        <w:rPr>
          <w:kern w:val="2"/>
        </w:rPr>
      </w:pPr>
      <w:r w:rsidRPr="00745C76">
        <w:rPr>
          <w:rFonts w:hint="eastAsia"/>
          <w:kern w:val="2"/>
        </w:rPr>
        <w:t>考核及成绩评定方式</w:t>
      </w:r>
    </w:p>
    <w:p w:rsidR="00350B5B" w:rsidRDefault="00350B5B" w:rsidP="00C81983">
      <w:r w:rsidRPr="00E35590">
        <w:rPr>
          <w:rFonts w:hint="eastAsia"/>
          <w:b/>
        </w:rPr>
        <w:t>考核方式</w:t>
      </w:r>
      <w:r>
        <w:rPr>
          <w:rFonts w:hint="eastAsia"/>
        </w:rPr>
        <w:t>：闭卷笔试，平时</w:t>
      </w:r>
      <w:r w:rsidR="004773EB">
        <w:rPr>
          <w:rFonts w:hint="eastAsia"/>
        </w:rPr>
        <w:t>测验</w:t>
      </w:r>
      <w:r>
        <w:rPr>
          <w:rFonts w:hint="eastAsia"/>
        </w:rPr>
        <w:t>及作业，实验</w:t>
      </w:r>
    </w:p>
    <w:p w:rsidR="00350B5B" w:rsidRDefault="00350B5B" w:rsidP="00C81983">
      <w:r w:rsidRPr="00E35590">
        <w:rPr>
          <w:rFonts w:hint="eastAsia"/>
          <w:b/>
        </w:rPr>
        <w:t>成绩评定方式</w:t>
      </w:r>
      <w:r>
        <w:rPr>
          <w:rFonts w:hint="eastAsia"/>
        </w:rPr>
        <w:t>：</w:t>
      </w:r>
      <w:r w:rsidR="007655C2">
        <w:rPr>
          <w:rFonts w:hint="eastAsia"/>
        </w:rPr>
        <w:t>笔试</w:t>
      </w:r>
      <w:r>
        <w:rPr>
          <w:rFonts w:hint="eastAsia"/>
        </w:rPr>
        <w:t>成绩</w:t>
      </w:r>
      <w:r>
        <w:t>70%</w:t>
      </w:r>
      <w:r>
        <w:rPr>
          <w:rFonts w:hint="eastAsia"/>
        </w:rPr>
        <w:t>，平时成绩</w:t>
      </w:r>
      <w:r>
        <w:t>10%</w:t>
      </w:r>
      <w:r w:rsidR="0079475B">
        <w:rPr>
          <w:rFonts w:hint="eastAsia"/>
        </w:rPr>
        <w:t>，实验成绩</w:t>
      </w:r>
      <w:r>
        <w:t>20%</w:t>
      </w:r>
      <w:r w:rsidR="0079475B">
        <w:rPr>
          <w:rFonts w:hint="eastAsia"/>
        </w:rPr>
        <w:t>。</w:t>
      </w:r>
      <w:r w:rsidR="0079475B">
        <w:t>其中</w:t>
      </w:r>
      <w:r w:rsidR="0079475B">
        <w:rPr>
          <w:rFonts w:hint="eastAsia"/>
        </w:rPr>
        <w:t>，</w:t>
      </w:r>
      <w:r w:rsidR="007655C2">
        <w:rPr>
          <w:rFonts w:hint="eastAsia"/>
        </w:rPr>
        <w:t>笔试</w:t>
      </w:r>
      <w:r w:rsidR="007655C2">
        <w:t>成绩</w:t>
      </w:r>
      <w:r w:rsidR="007655C2">
        <w:rPr>
          <w:rFonts w:hint="eastAsia"/>
        </w:rPr>
        <w:t>：</w:t>
      </w:r>
      <w:r w:rsidR="007655C2">
        <w:t>期中考试（占</w:t>
      </w:r>
      <w:r w:rsidR="007655C2">
        <w:rPr>
          <w:rFonts w:hint="eastAsia"/>
        </w:rPr>
        <w:t>总成绩</w:t>
      </w:r>
      <w:r w:rsidR="007655C2">
        <w:rPr>
          <w:rFonts w:hint="eastAsia"/>
        </w:rPr>
        <w:t>20</w:t>
      </w:r>
      <w:r w:rsidR="007655C2">
        <w:t>%</w:t>
      </w:r>
      <w:r w:rsidR="007655C2">
        <w:t>）和期末考试（占</w:t>
      </w:r>
      <w:r w:rsidR="007655C2">
        <w:rPr>
          <w:rFonts w:hint="eastAsia"/>
        </w:rPr>
        <w:t>总</w:t>
      </w:r>
      <w:r w:rsidR="007655C2">
        <w:t>成绩</w:t>
      </w:r>
      <w:r w:rsidR="007655C2">
        <w:rPr>
          <w:rFonts w:hint="eastAsia"/>
        </w:rPr>
        <w:t>50</w:t>
      </w:r>
      <w:r w:rsidR="007655C2">
        <w:t>%</w:t>
      </w:r>
      <w:r w:rsidR="007655C2">
        <w:t>）</w:t>
      </w:r>
      <w:r w:rsidR="007655C2">
        <w:rPr>
          <w:rFonts w:hint="eastAsia"/>
        </w:rPr>
        <w:t>；</w:t>
      </w:r>
      <w:r w:rsidR="0079475B">
        <w:t>平时成绩：</w:t>
      </w:r>
      <w:r w:rsidR="0079475B">
        <w:rPr>
          <w:rFonts w:hint="eastAsia"/>
        </w:rPr>
        <w:t>包括平时</w:t>
      </w:r>
      <w:r w:rsidR="0079475B">
        <w:t>作业完成情况、出勤情况和</w:t>
      </w:r>
      <w:r w:rsidR="0079475B">
        <w:rPr>
          <w:rFonts w:hint="eastAsia"/>
        </w:rPr>
        <w:t>课堂</w:t>
      </w:r>
      <w:r w:rsidR="0079475B">
        <w:t>表现（占</w:t>
      </w:r>
      <w:r w:rsidR="0079475B">
        <w:rPr>
          <w:rFonts w:hint="eastAsia"/>
        </w:rPr>
        <w:t>总</w:t>
      </w:r>
      <w:r w:rsidR="0079475B">
        <w:t>成绩</w:t>
      </w:r>
      <w:r w:rsidR="0079475B">
        <w:rPr>
          <w:rFonts w:hint="eastAsia"/>
        </w:rPr>
        <w:t>10</w:t>
      </w:r>
      <w:r w:rsidR="0079475B">
        <w:t>%</w:t>
      </w:r>
      <w:r w:rsidR="0079475B">
        <w:t>）</w:t>
      </w:r>
      <w:r w:rsidR="004773EB">
        <w:rPr>
          <w:rFonts w:hint="eastAsia"/>
        </w:rPr>
        <w:t>；实验</w:t>
      </w:r>
      <w:r w:rsidR="004773EB">
        <w:t>成绩（</w:t>
      </w:r>
      <w:r w:rsidR="004773EB">
        <w:rPr>
          <w:rFonts w:hint="eastAsia"/>
        </w:rPr>
        <w:t>占</w:t>
      </w:r>
      <w:r w:rsidR="004773EB">
        <w:t>总成绩</w:t>
      </w:r>
      <w:r w:rsidR="004773EB">
        <w:t>20%</w:t>
      </w:r>
      <w:r w:rsidR="004773EB">
        <w:t>）</w:t>
      </w:r>
      <w:r w:rsidR="004773EB">
        <w:rPr>
          <w:rFonts w:hint="eastAsia"/>
        </w:rPr>
        <w:t>：</w:t>
      </w:r>
      <w:r w:rsidR="00D23D62">
        <w:t>实验</w:t>
      </w:r>
      <w:r w:rsidR="004773EB">
        <w:t>操作</w:t>
      </w:r>
      <w:r w:rsidR="004773EB">
        <w:rPr>
          <w:rFonts w:hint="eastAsia"/>
        </w:rPr>
        <w:t>（占</w:t>
      </w:r>
      <w:r w:rsidR="004773EB">
        <w:t>实验成绩</w:t>
      </w:r>
      <w:r w:rsidR="004773EB">
        <w:t>50%</w:t>
      </w:r>
      <w:r w:rsidR="004773EB">
        <w:t>）</w:t>
      </w:r>
      <w:r w:rsidR="004773EB">
        <w:rPr>
          <w:rFonts w:hint="eastAsia"/>
        </w:rPr>
        <w:t>、</w:t>
      </w:r>
      <w:r w:rsidR="004773EB">
        <w:t>实验报告（</w:t>
      </w:r>
      <w:r w:rsidR="004773EB">
        <w:rPr>
          <w:rFonts w:hint="eastAsia"/>
        </w:rPr>
        <w:t>占</w:t>
      </w:r>
      <w:r w:rsidR="004773EB">
        <w:t>实验成绩</w:t>
      </w:r>
      <w:r w:rsidR="004773EB">
        <w:t>50%</w:t>
      </w:r>
      <w:r w:rsidR="004773EB">
        <w:t>）</w:t>
      </w:r>
      <w:r w:rsidR="004773EB">
        <w:rPr>
          <w:rFonts w:hint="eastAsia"/>
        </w:rPr>
        <w:t>。</w:t>
      </w:r>
    </w:p>
    <w:p w:rsidR="007655C2" w:rsidRDefault="007655C2" w:rsidP="007655C2">
      <w:pPr>
        <w:ind w:firstLineChars="1100" w:firstLine="2310"/>
        <w:rPr>
          <w:szCs w:val="21"/>
        </w:rPr>
      </w:pPr>
    </w:p>
    <w:p w:rsidR="007655C2" w:rsidRPr="005375DF" w:rsidRDefault="007655C2" w:rsidP="007655C2">
      <w:pPr>
        <w:ind w:firstLineChars="1100" w:firstLine="2319"/>
        <w:rPr>
          <w:b/>
          <w:szCs w:val="21"/>
        </w:rPr>
      </w:pPr>
      <w:r w:rsidRPr="005375DF">
        <w:rPr>
          <w:rFonts w:hint="eastAsia"/>
          <w:b/>
          <w:szCs w:val="21"/>
        </w:rPr>
        <w:t>课程目标达成情况及考试成绩评定占比（</w:t>
      </w:r>
      <w:r w:rsidRPr="005375DF">
        <w:rPr>
          <w:rFonts w:hint="eastAsia"/>
          <w:b/>
          <w:szCs w:val="21"/>
        </w:rPr>
        <w:t>%</w:t>
      </w:r>
      <w:r w:rsidRPr="005375DF">
        <w:rPr>
          <w:rFonts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585"/>
        <w:gridCol w:w="1134"/>
        <w:gridCol w:w="1134"/>
        <w:gridCol w:w="1134"/>
        <w:gridCol w:w="1100"/>
        <w:gridCol w:w="884"/>
      </w:tblGrid>
      <w:tr w:rsidR="007655C2" w:rsidRPr="003A651F" w:rsidTr="00F124FA">
        <w:trPr>
          <w:jc w:val="center"/>
        </w:trPr>
        <w:tc>
          <w:tcPr>
            <w:tcW w:w="1217" w:type="dxa"/>
            <w:vMerge w:val="restart"/>
          </w:tcPr>
          <w:p w:rsidR="007655C2" w:rsidRPr="003A651F" w:rsidRDefault="007655C2" w:rsidP="00F124FA">
            <w:pPr>
              <w:rPr>
                <w:rFonts w:ascii="Times New Roman" w:hAnsi="Times New Roman"/>
                <w:szCs w:val="21"/>
              </w:rPr>
            </w:pPr>
            <w:r w:rsidRPr="003A651F">
              <w:rPr>
                <w:rFonts w:ascii="Times New Roman"/>
                <w:szCs w:val="21"/>
              </w:rPr>
              <w:t>课程教学目标</w:t>
            </w:r>
          </w:p>
        </w:tc>
        <w:tc>
          <w:tcPr>
            <w:tcW w:w="1585" w:type="dxa"/>
            <w:vMerge w:val="restart"/>
          </w:tcPr>
          <w:p w:rsidR="007655C2" w:rsidRPr="003A651F" w:rsidRDefault="007655C2" w:rsidP="00F124FA">
            <w:pPr>
              <w:rPr>
                <w:rFonts w:ascii="Times New Roman" w:hAnsi="Times New Roman"/>
                <w:szCs w:val="21"/>
              </w:rPr>
            </w:pPr>
            <w:r>
              <w:rPr>
                <w:rFonts w:ascii="Times New Roman" w:hint="eastAsia"/>
                <w:szCs w:val="21"/>
              </w:rPr>
              <w:t>支撑</w:t>
            </w:r>
            <w:r w:rsidRPr="003A651F">
              <w:rPr>
                <w:rFonts w:ascii="Times New Roman"/>
                <w:szCs w:val="21"/>
              </w:rPr>
              <w:t>毕业要求</w:t>
            </w:r>
          </w:p>
        </w:tc>
        <w:tc>
          <w:tcPr>
            <w:tcW w:w="4502" w:type="dxa"/>
            <w:gridSpan w:val="4"/>
          </w:tcPr>
          <w:p w:rsidR="007655C2" w:rsidRPr="003A651F" w:rsidRDefault="007655C2" w:rsidP="00F124FA">
            <w:pPr>
              <w:jc w:val="center"/>
              <w:rPr>
                <w:rFonts w:ascii="Times New Roman" w:hAnsi="Times New Roman"/>
                <w:szCs w:val="21"/>
              </w:rPr>
            </w:pPr>
            <w:r w:rsidRPr="003A651F">
              <w:rPr>
                <w:rFonts w:ascii="Times New Roman"/>
                <w:szCs w:val="21"/>
              </w:rPr>
              <w:t>考试和评价方式成绩占比（</w:t>
            </w:r>
            <w:r w:rsidRPr="003A651F">
              <w:rPr>
                <w:rFonts w:ascii="Times New Roman" w:hAnsi="Times New Roman"/>
                <w:szCs w:val="21"/>
              </w:rPr>
              <w:t>%</w:t>
            </w:r>
            <w:r w:rsidRPr="003A651F">
              <w:rPr>
                <w:rFonts w:ascii="Times New Roman"/>
                <w:szCs w:val="21"/>
              </w:rPr>
              <w:t>）</w:t>
            </w:r>
          </w:p>
        </w:tc>
        <w:tc>
          <w:tcPr>
            <w:tcW w:w="884" w:type="dxa"/>
            <w:vMerge w:val="restart"/>
          </w:tcPr>
          <w:p w:rsidR="007655C2" w:rsidRPr="003A651F" w:rsidRDefault="007655C2" w:rsidP="00F124FA">
            <w:pP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7655C2" w:rsidRPr="003A651F" w:rsidTr="00F124FA">
        <w:trPr>
          <w:jc w:val="center"/>
        </w:trPr>
        <w:tc>
          <w:tcPr>
            <w:tcW w:w="1217" w:type="dxa"/>
            <w:vMerge/>
          </w:tcPr>
          <w:p w:rsidR="007655C2" w:rsidRPr="003A651F" w:rsidRDefault="007655C2" w:rsidP="00F124FA">
            <w:pPr>
              <w:rPr>
                <w:rFonts w:ascii="Times New Roman" w:hAnsi="Times New Roman"/>
                <w:szCs w:val="21"/>
              </w:rPr>
            </w:pPr>
          </w:p>
        </w:tc>
        <w:tc>
          <w:tcPr>
            <w:tcW w:w="1585" w:type="dxa"/>
            <w:vMerge/>
          </w:tcPr>
          <w:p w:rsidR="007655C2" w:rsidRPr="003A651F" w:rsidRDefault="007655C2" w:rsidP="00F124FA">
            <w:pPr>
              <w:rPr>
                <w:rFonts w:ascii="Times New Roman" w:hAnsi="Times New Roman"/>
                <w:szCs w:val="21"/>
              </w:rPr>
            </w:pPr>
          </w:p>
        </w:tc>
        <w:tc>
          <w:tcPr>
            <w:tcW w:w="1134" w:type="dxa"/>
          </w:tcPr>
          <w:p w:rsidR="007655C2" w:rsidRPr="003A651F" w:rsidRDefault="007655C2" w:rsidP="00F124FA">
            <w:pPr>
              <w:rPr>
                <w:rFonts w:ascii="Times New Roman" w:hAnsi="Times New Roman"/>
                <w:szCs w:val="21"/>
              </w:rPr>
            </w:pPr>
            <w:r w:rsidRPr="003A651F">
              <w:rPr>
                <w:rFonts w:ascii="Times New Roman"/>
                <w:szCs w:val="21"/>
              </w:rPr>
              <w:t>平时成绩</w:t>
            </w:r>
          </w:p>
        </w:tc>
        <w:tc>
          <w:tcPr>
            <w:tcW w:w="1134" w:type="dxa"/>
          </w:tcPr>
          <w:p w:rsidR="007655C2" w:rsidRPr="003A651F" w:rsidRDefault="007655C2" w:rsidP="00F124FA">
            <w:pPr>
              <w:rPr>
                <w:rFonts w:ascii="Times New Roman" w:hAnsi="Times New Roman"/>
                <w:szCs w:val="21"/>
              </w:rPr>
            </w:pPr>
            <w:r>
              <w:rPr>
                <w:rFonts w:ascii="Times New Roman" w:hint="eastAsia"/>
                <w:szCs w:val="21"/>
              </w:rPr>
              <w:t>实验</w:t>
            </w:r>
            <w:r>
              <w:rPr>
                <w:rFonts w:ascii="Times New Roman"/>
                <w:szCs w:val="21"/>
              </w:rPr>
              <w:t>成绩</w:t>
            </w:r>
          </w:p>
        </w:tc>
        <w:tc>
          <w:tcPr>
            <w:tcW w:w="1134" w:type="dxa"/>
          </w:tcPr>
          <w:p w:rsidR="007655C2" w:rsidRPr="003A651F" w:rsidRDefault="007655C2" w:rsidP="00F124FA">
            <w:pPr>
              <w:rPr>
                <w:rFonts w:ascii="Times New Roman" w:hAnsi="Times New Roman"/>
                <w:szCs w:val="21"/>
              </w:rPr>
            </w:pPr>
            <w:r w:rsidRPr="003A651F">
              <w:rPr>
                <w:rFonts w:ascii="Times New Roman"/>
                <w:szCs w:val="21"/>
              </w:rPr>
              <w:t>期中考试</w:t>
            </w:r>
          </w:p>
        </w:tc>
        <w:tc>
          <w:tcPr>
            <w:tcW w:w="1100" w:type="dxa"/>
          </w:tcPr>
          <w:p w:rsidR="007655C2" w:rsidRPr="003A651F" w:rsidRDefault="007655C2" w:rsidP="00F124FA">
            <w:pPr>
              <w:rPr>
                <w:rFonts w:ascii="Times New Roman" w:hAnsi="Times New Roman"/>
                <w:szCs w:val="21"/>
              </w:rPr>
            </w:pPr>
            <w:r w:rsidRPr="003A651F">
              <w:rPr>
                <w:rFonts w:ascii="Times New Roman"/>
                <w:szCs w:val="21"/>
              </w:rPr>
              <w:t>期末考试</w:t>
            </w:r>
          </w:p>
        </w:tc>
        <w:tc>
          <w:tcPr>
            <w:tcW w:w="884" w:type="dxa"/>
            <w:vMerge/>
          </w:tcPr>
          <w:p w:rsidR="007655C2" w:rsidRPr="003A651F" w:rsidRDefault="007655C2" w:rsidP="00F124FA">
            <w:pPr>
              <w:rPr>
                <w:rFonts w:ascii="Times New Roman" w:hAnsi="Times New Roman"/>
                <w:szCs w:val="21"/>
              </w:rPr>
            </w:pPr>
          </w:p>
        </w:tc>
      </w:tr>
      <w:tr w:rsidR="00D23D62" w:rsidRPr="003A651F" w:rsidTr="00F124FA">
        <w:trPr>
          <w:jc w:val="center"/>
        </w:trPr>
        <w:tc>
          <w:tcPr>
            <w:tcW w:w="1217" w:type="dxa"/>
          </w:tcPr>
          <w:p w:rsidR="00D23D62" w:rsidRPr="003A651F" w:rsidRDefault="00D23D62" w:rsidP="00D23D62">
            <w:pPr>
              <w:rPr>
                <w:rFonts w:ascii="Times New Roman" w:hAnsi="Times New Roman"/>
                <w:szCs w:val="21"/>
              </w:rPr>
            </w:pPr>
            <w:r w:rsidRPr="003A651F">
              <w:rPr>
                <w:rFonts w:ascii="Times New Roman"/>
                <w:szCs w:val="21"/>
              </w:rPr>
              <w:t>教学目标</w:t>
            </w:r>
            <w:r w:rsidRPr="003A651F">
              <w:rPr>
                <w:rFonts w:ascii="Times New Roman" w:hAnsi="Times New Roman"/>
                <w:szCs w:val="21"/>
              </w:rPr>
              <w:t>1</w:t>
            </w:r>
          </w:p>
        </w:tc>
        <w:tc>
          <w:tcPr>
            <w:tcW w:w="1585" w:type="dxa"/>
          </w:tcPr>
          <w:p w:rsidR="00D23D62" w:rsidRDefault="00D23D62" w:rsidP="003410F6">
            <w:r>
              <w:rPr>
                <w:rFonts w:hint="eastAsia"/>
              </w:rPr>
              <w:t>支撑</w:t>
            </w:r>
            <w:r>
              <w:t>毕业要求</w:t>
            </w:r>
            <w:r w:rsidR="003410F6">
              <w:rPr>
                <w:rFonts w:hint="eastAsia"/>
              </w:rPr>
              <w:t>5-2</w:t>
            </w:r>
            <w:r>
              <w:t xml:space="preserve"> </w:t>
            </w:r>
          </w:p>
        </w:tc>
        <w:tc>
          <w:tcPr>
            <w:tcW w:w="1134" w:type="dxa"/>
          </w:tcPr>
          <w:p w:rsidR="00D23D62" w:rsidRPr="003A651F" w:rsidRDefault="00D23D62" w:rsidP="00D23D62">
            <w:pPr>
              <w:rPr>
                <w:rFonts w:ascii="Times New Roman" w:hAnsi="Times New Roman"/>
                <w:szCs w:val="21"/>
              </w:rPr>
            </w:pPr>
            <w:r>
              <w:rPr>
                <w:rFonts w:ascii="Times New Roman" w:hAnsi="Times New Roman"/>
                <w:szCs w:val="21"/>
              </w:rPr>
              <w:t>2.5</w:t>
            </w:r>
          </w:p>
        </w:tc>
        <w:tc>
          <w:tcPr>
            <w:tcW w:w="1134" w:type="dxa"/>
          </w:tcPr>
          <w:p w:rsidR="00D23D62" w:rsidRPr="003A651F" w:rsidRDefault="00D23D62" w:rsidP="00D23D62">
            <w:pPr>
              <w:rPr>
                <w:rFonts w:ascii="Times New Roman" w:hAnsi="Times New Roman"/>
                <w:szCs w:val="21"/>
              </w:rPr>
            </w:pPr>
            <w:r>
              <w:rPr>
                <w:rFonts w:ascii="Times New Roman" w:hAnsi="Times New Roman" w:hint="eastAsia"/>
                <w:szCs w:val="21"/>
              </w:rPr>
              <w:t>5</w:t>
            </w:r>
          </w:p>
        </w:tc>
        <w:tc>
          <w:tcPr>
            <w:tcW w:w="1134" w:type="dxa"/>
          </w:tcPr>
          <w:p w:rsidR="00D23D62" w:rsidRPr="003A651F" w:rsidRDefault="0086683B" w:rsidP="00D23D62">
            <w:pPr>
              <w:rPr>
                <w:rFonts w:ascii="Times New Roman" w:hAnsi="Times New Roman"/>
                <w:szCs w:val="21"/>
              </w:rPr>
            </w:pPr>
            <w:r>
              <w:rPr>
                <w:rFonts w:ascii="Times New Roman" w:hAnsi="Times New Roman" w:hint="eastAsia"/>
                <w:szCs w:val="21"/>
              </w:rPr>
              <w:t>10</w:t>
            </w:r>
          </w:p>
        </w:tc>
        <w:tc>
          <w:tcPr>
            <w:tcW w:w="1100" w:type="dxa"/>
          </w:tcPr>
          <w:p w:rsidR="00D23D62" w:rsidRPr="003A651F" w:rsidRDefault="00CA682E" w:rsidP="00D23D62">
            <w:pPr>
              <w:rPr>
                <w:rFonts w:ascii="Times New Roman" w:hAnsi="Times New Roman"/>
                <w:szCs w:val="21"/>
              </w:rPr>
            </w:pPr>
            <w:r>
              <w:rPr>
                <w:rFonts w:ascii="Times New Roman" w:hAnsi="Times New Roman" w:hint="eastAsia"/>
                <w:szCs w:val="21"/>
              </w:rPr>
              <w:t>14</w:t>
            </w:r>
          </w:p>
        </w:tc>
        <w:tc>
          <w:tcPr>
            <w:tcW w:w="884" w:type="dxa"/>
          </w:tcPr>
          <w:p w:rsidR="00D23D62" w:rsidRPr="003A651F" w:rsidRDefault="00CA682E" w:rsidP="00D23D62">
            <w:pPr>
              <w:rPr>
                <w:rFonts w:ascii="Times New Roman" w:hAnsi="Times New Roman"/>
                <w:szCs w:val="21"/>
              </w:rPr>
            </w:pPr>
            <w:r>
              <w:rPr>
                <w:rFonts w:ascii="Times New Roman" w:hAnsi="Times New Roman" w:hint="eastAsia"/>
                <w:szCs w:val="21"/>
              </w:rPr>
              <w:t>12</w:t>
            </w:r>
          </w:p>
        </w:tc>
      </w:tr>
      <w:tr w:rsidR="00D23D62" w:rsidRPr="003A651F" w:rsidTr="00F124FA">
        <w:trPr>
          <w:jc w:val="center"/>
        </w:trPr>
        <w:tc>
          <w:tcPr>
            <w:tcW w:w="1217" w:type="dxa"/>
          </w:tcPr>
          <w:p w:rsidR="00D23D62" w:rsidRPr="003A651F" w:rsidRDefault="00D23D62" w:rsidP="00D23D62">
            <w:pPr>
              <w:rPr>
                <w:rFonts w:ascii="Times New Roman" w:hAnsi="Times New Roman"/>
                <w:szCs w:val="21"/>
              </w:rPr>
            </w:pPr>
            <w:r w:rsidRPr="003A651F">
              <w:rPr>
                <w:rFonts w:ascii="Times New Roman"/>
                <w:szCs w:val="21"/>
              </w:rPr>
              <w:t>教学目标</w:t>
            </w:r>
            <w:r w:rsidRPr="003A651F">
              <w:rPr>
                <w:rFonts w:ascii="Times New Roman" w:hAnsi="Times New Roman"/>
                <w:szCs w:val="21"/>
              </w:rPr>
              <w:t>2</w:t>
            </w:r>
          </w:p>
        </w:tc>
        <w:tc>
          <w:tcPr>
            <w:tcW w:w="1585" w:type="dxa"/>
          </w:tcPr>
          <w:p w:rsidR="00D23D62" w:rsidRDefault="00D23D62" w:rsidP="003410F6">
            <w:r>
              <w:rPr>
                <w:rFonts w:hint="eastAsia"/>
              </w:rPr>
              <w:t>支撑</w:t>
            </w:r>
            <w:r>
              <w:t>毕业要求</w:t>
            </w:r>
            <w:r w:rsidR="003410F6">
              <w:rPr>
                <w:rFonts w:hint="eastAsia"/>
              </w:rPr>
              <w:t>2-3</w:t>
            </w:r>
          </w:p>
        </w:tc>
        <w:tc>
          <w:tcPr>
            <w:tcW w:w="1134" w:type="dxa"/>
          </w:tcPr>
          <w:p w:rsidR="00D23D62" w:rsidRPr="003A651F" w:rsidRDefault="00D23D62" w:rsidP="00D23D62">
            <w:pPr>
              <w:rPr>
                <w:rFonts w:ascii="Times New Roman" w:hAnsi="Times New Roman"/>
                <w:szCs w:val="21"/>
              </w:rPr>
            </w:pPr>
            <w:r>
              <w:rPr>
                <w:rFonts w:ascii="Times New Roman" w:hAnsi="Times New Roman"/>
                <w:szCs w:val="21"/>
              </w:rPr>
              <w:t>2.5</w:t>
            </w:r>
          </w:p>
        </w:tc>
        <w:tc>
          <w:tcPr>
            <w:tcW w:w="1134" w:type="dxa"/>
          </w:tcPr>
          <w:p w:rsidR="00D23D62" w:rsidRPr="003A651F" w:rsidRDefault="005B4EFC" w:rsidP="00D23D62">
            <w:pPr>
              <w:rPr>
                <w:rFonts w:ascii="Times New Roman" w:hAnsi="Times New Roman"/>
                <w:szCs w:val="21"/>
              </w:rPr>
            </w:pPr>
            <w:r>
              <w:rPr>
                <w:rFonts w:ascii="Times New Roman" w:hAnsi="Times New Roman" w:hint="eastAsia"/>
                <w:szCs w:val="21"/>
              </w:rPr>
              <w:t>10</w:t>
            </w:r>
          </w:p>
        </w:tc>
        <w:tc>
          <w:tcPr>
            <w:tcW w:w="1134" w:type="dxa"/>
          </w:tcPr>
          <w:p w:rsidR="00D23D62" w:rsidRPr="003A651F" w:rsidRDefault="0086683B" w:rsidP="00D23D62">
            <w:pPr>
              <w:rPr>
                <w:rFonts w:ascii="Times New Roman" w:hAnsi="Times New Roman"/>
                <w:szCs w:val="21"/>
              </w:rPr>
            </w:pPr>
            <w:r>
              <w:rPr>
                <w:rFonts w:ascii="Times New Roman" w:hAnsi="Times New Roman" w:hint="eastAsia"/>
                <w:szCs w:val="21"/>
              </w:rPr>
              <w:t>40</w:t>
            </w:r>
          </w:p>
        </w:tc>
        <w:tc>
          <w:tcPr>
            <w:tcW w:w="1100" w:type="dxa"/>
          </w:tcPr>
          <w:p w:rsidR="00D23D62" w:rsidRPr="003A651F" w:rsidRDefault="0086683B" w:rsidP="00D23D62">
            <w:pPr>
              <w:rPr>
                <w:rFonts w:ascii="Times New Roman" w:hAnsi="Times New Roman"/>
                <w:szCs w:val="21"/>
              </w:rPr>
            </w:pPr>
            <w:r>
              <w:rPr>
                <w:rFonts w:ascii="Times New Roman" w:hAnsi="Times New Roman" w:hint="eastAsia"/>
                <w:szCs w:val="21"/>
              </w:rPr>
              <w:t>56</w:t>
            </w:r>
          </w:p>
        </w:tc>
        <w:tc>
          <w:tcPr>
            <w:tcW w:w="884" w:type="dxa"/>
          </w:tcPr>
          <w:p w:rsidR="00D23D62" w:rsidRPr="003A651F" w:rsidRDefault="0086683B" w:rsidP="00987E2F">
            <w:pPr>
              <w:rPr>
                <w:rFonts w:ascii="Times New Roman" w:hAnsi="Times New Roman"/>
                <w:szCs w:val="21"/>
              </w:rPr>
            </w:pPr>
            <w:r>
              <w:rPr>
                <w:rFonts w:ascii="Times New Roman" w:hAnsi="Times New Roman" w:hint="eastAsia"/>
                <w:szCs w:val="21"/>
              </w:rPr>
              <w:t>48</w:t>
            </w:r>
          </w:p>
        </w:tc>
      </w:tr>
      <w:tr w:rsidR="00D23D62" w:rsidRPr="003A651F" w:rsidTr="00F124FA">
        <w:trPr>
          <w:jc w:val="center"/>
        </w:trPr>
        <w:tc>
          <w:tcPr>
            <w:tcW w:w="1217" w:type="dxa"/>
          </w:tcPr>
          <w:p w:rsidR="00D23D62" w:rsidRPr="003A651F" w:rsidRDefault="00D23D62" w:rsidP="00D23D62">
            <w:pPr>
              <w:rPr>
                <w:rFonts w:ascii="Times New Roman" w:hAnsi="Times New Roman"/>
                <w:szCs w:val="21"/>
              </w:rPr>
            </w:pPr>
            <w:r w:rsidRPr="003A651F">
              <w:rPr>
                <w:rFonts w:ascii="Times New Roman"/>
                <w:szCs w:val="21"/>
              </w:rPr>
              <w:t>教学目标</w:t>
            </w:r>
            <w:r w:rsidRPr="003A651F">
              <w:rPr>
                <w:rFonts w:ascii="Times New Roman" w:hAnsi="Times New Roman"/>
                <w:szCs w:val="21"/>
              </w:rPr>
              <w:t>3</w:t>
            </w:r>
          </w:p>
        </w:tc>
        <w:tc>
          <w:tcPr>
            <w:tcW w:w="1585" w:type="dxa"/>
          </w:tcPr>
          <w:p w:rsidR="00D23D62" w:rsidRDefault="00D23D62" w:rsidP="009466BD">
            <w:r>
              <w:rPr>
                <w:rFonts w:hint="eastAsia"/>
              </w:rPr>
              <w:t>支撑</w:t>
            </w:r>
            <w:r>
              <w:t>毕业要求</w:t>
            </w:r>
            <w:r>
              <w:rPr>
                <w:rFonts w:hint="eastAsia"/>
              </w:rPr>
              <w:t>2</w:t>
            </w:r>
            <w:r>
              <w:t xml:space="preserve">-1 </w:t>
            </w:r>
          </w:p>
        </w:tc>
        <w:tc>
          <w:tcPr>
            <w:tcW w:w="1134" w:type="dxa"/>
          </w:tcPr>
          <w:p w:rsidR="00D23D62" w:rsidRPr="003A651F" w:rsidRDefault="00D23D62" w:rsidP="00D23D62">
            <w:pPr>
              <w:rPr>
                <w:rFonts w:ascii="Times New Roman" w:hAnsi="Times New Roman"/>
                <w:szCs w:val="21"/>
              </w:rPr>
            </w:pPr>
            <w:r>
              <w:rPr>
                <w:rFonts w:ascii="Times New Roman" w:hAnsi="Times New Roman" w:hint="eastAsia"/>
                <w:szCs w:val="21"/>
              </w:rPr>
              <w:t>2.5</w:t>
            </w:r>
          </w:p>
        </w:tc>
        <w:tc>
          <w:tcPr>
            <w:tcW w:w="1134" w:type="dxa"/>
          </w:tcPr>
          <w:p w:rsidR="00D23D62" w:rsidRPr="003A651F" w:rsidRDefault="00D23D62" w:rsidP="00D23D62">
            <w:pPr>
              <w:rPr>
                <w:rFonts w:ascii="Times New Roman" w:hAnsi="Times New Roman"/>
                <w:szCs w:val="21"/>
              </w:rPr>
            </w:pPr>
            <w:r>
              <w:rPr>
                <w:rFonts w:ascii="Times New Roman" w:hAnsi="Times New Roman" w:hint="eastAsia"/>
                <w:szCs w:val="21"/>
              </w:rPr>
              <w:t>5</w:t>
            </w:r>
          </w:p>
        </w:tc>
        <w:tc>
          <w:tcPr>
            <w:tcW w:w="1134" w:type="dxa"/>
          </w:tcPr>
          <w:p w:rsidR="00D23D62" w:rsidRPr="003A651F" w:rsidRDefault="0086683B" w:rsidP="00D23D62">
            <w:pPr>
              <w:rPr>
                <w:rFonts w:ascii="Times New Roman" w:hAnsi="Times New Roman"/>
                <w:szCs w:val="21"/>
              </w:rPr>
            </w:pPr>
            <w:r>
              <w:rPr>
                <w:rFonts w:ascii="Times New Roman" w:hAnsi="Times New Roman" w:hint="eastAsia"/>
                <w:szCs w:val="21"/>
              </w:rPr>
              <w:t>30</w:t>
            </w:r>
          </w:p>
        </w:tc>
        <w:tc>
          <w:tcPr>
            <w:tcW w:w="1100" w:type="dxa"/>
          </w:tcPr>
          <w:p w:rsidR="00D23D62" w:rsidRPr="003A651F" w:rsidRDefault="0086683B" w:rsidP="00987E2F">
            <w:pPr>
              <w:rPr>
                <w:rFonts w:ascii="Times New Roman" w:hAnsi="Times New Roman"/>
                <w:szCs w:val="21"/>
              </w:rPr>
            </w:pPr>
            <w:r>
              <w:rPr>
                <w:rFonts w:ascii="Times New Roman" w:hAnsi="Times New Roman" w:hint="eastAsia"/>
                <w:szCs w:val="21"/>
              </w:rPr>
              <w:t>22</w:t>
            </w:r>
          </w:p>
        </w:tc>
        <w:tc>
          <w:tcPr>
            <w:tcW w:w="884" w:type="dxa"/>
          </w:tcPr>
          <w:p w:rsidR="00D23D62" w:rsidRPr="003A651F" w:rsidRDefault="009466BD" w:rsidP="00D23D62">
            <w:pPr>
              <w:rPr>
                <w:rFonts w:ascii="Times New Roman" w:hAnsi="Times New Roman"/>
                <w:szCs w:val="21"/>
              </w:rPr>
            </w:pPr>
            <w:r>
              <w:rPr>
                <w:rFonts w:ascii="Times New Roman" w:hAnsi="Times New Roman" w:hint="eastAsia"/>
                <w:szCs w:val="21"/>
              </w:rPr>
              <w:t>2</w:t>
            </w:r>
            <w:r w:rsidR="0086683B">
              <w:rPr>
                <w:rFonts w:ascii="Times New Roman" w:hAnsi="Times New Roman" w:hint="eastAsia"/>
                <w:szCs w:val="21"/>
              </w:rPr>
              <w:t>6</w:t>
            </w:r>
          </w:p>
        </w:tc>
      </w:tr>
      <w:tr w:rsidR="00D23D62" w:rsidRPr="003A651F" w:rsidTr="00F124FA">
        <w:trPr>
          <w:jc w:val="center"/>
        </w:trPr>
        <w:tc>
          <w:tcPr>
            <w:tcW w:w="1217" w:type="dxa"/>
          </w:tcPr>
          <w:p w:rsidR="00D23D62" w:rsidRPr="003A651F" w:rsidRDefault="00D23D62" w:rsidP="00D23D62">
            <w:pPr>
              <w:rPr>
                <w:rFonts w:ascii="Times New Roman"/>
                <w:szCs w:val="21"/>
              </w:rPr>
            </w:pPr>
            <w:r w:rsidRPr="003A651F">
              <w:rPr>
                <w:rFonts w:ascii="Times New Roman"/>
                <w:szCs w:val="21"/>
              </w:rPr>
              <w:t>教学目标</w:t>
            </w:r>
            <w:r>
              <w:rPr>
                <w:rFonts w:ascii="Times New Roman" w:hAnsi="Times New Roman"/>
                <w:szCs w:val="21"/>
              </w:rPr>
              <w:t>4</w:t>
            </w:r>
          </w:p>
        </w:tc>
        <w:tc>
          <w:tcPr>
            <w:tcW w:w="1585" w:type="dxa"/>
          </w:tcPr>
          <w:p w:rsidR="00D23D62" w:rsidRDefault="00D23D62" w:rsidP="00D23D62">
            <w:r>
              <w:rPr>
                <w:rFonts w:hint="eastAsia"/>
              </w:rPr>
              <w:t>支撑</w:t>
            </w:r>
            <w:r>
              <w:t>毕业要求</w:t>
            </w:r>
            <w:r>
              <w:t xml:space="preserve">5-3 </w:t>
            </w:r>
          </w:p>
        </w:tc>
        <w:tc>
          <w:tcPr>
            <w:tcW w:w="1134" w:type="dxa"/>
          </w:tcPr>
          <w:p w:rsidR="00D23D62" w:rsidRPr="003A651F" w:rsidRDefault="00D23D62" w:rsidP="00D23D62">
            <w:pPr>
              <w:rPr>
                <w:rFonts w:ascii="Times New Roman" w:hAnsi="Times New Roman"/>
                <w:szCs w:val="21"/>
              </w:rPr>
            </w:pPr>
            <w:r>
              <w:rPr>
                <w:rFonts w:ascii="Times New Roman" w:hAnsi="Times New Roman" w:hint="eastAsia"/>
                <w:szCs w:val="21"/>
              </w:rPr>
              <w:t>2.5</w:t>
            </w:r>
          </w:p>
        </w:tc>
        <w:tc>
          <w:tcPr>
            <w:tcW w:w="1134" w:type="dxa"/>
          </w:tcPr>
          <w:p w:rsidR="00D23D62" w:rsidRDefault="00D23D62" w:rsidP="00D23D62">
            <w:pPr>
              <w:rPr>
                <w:rFonts w:ascii="Times New Roman" w:hAnsi="Times New Roman"/>
                <w:szCs w:val="21"/>
              </w:rPr>
            </w:pPr>
          </w:p>
        </w:tc>
        <w:tc>
          <w:tcPr>
            <w:tcW w:w="1134" w:type="dxa"/>
          </w:tcPr>
          <w:p w:rsidR="00D23D62" w:rsidRDefault="0086683B" w:rsidP="00D23D62">
            <w:pPr>
              <w:rPr>
                <w:rFonts w:ascii="Times New Roman" w:hAnsi="Times New Roman"/>
                <w:szCs w:val="21"/>
              </w:rPr>
            </w:pPr>
            <w:r>
              <w:rPr>
                <w:rFonts w:ascii="Times New Roman" w:hAnsi="Times New Roman" w:hint="eastAsia"/>
                <w:szCs w:val="21"/>
              </w:rPr>
              <w:t>20</w:t>
            </w:r>
          </w:p>
        </w:tc>
        <w:tc>
          <w:tcPr>
            <w:tcW w:w="1100" w:type="dxa"/>
          </w:tcPr>
          <w:p w:rsidR="00D23D62" w:rsidRPr="003A651F" w:rsidRDefault="0086683B" w:rsidP="00D23D62">
            <w:pPr>
              <w:rPr>
                <w:rFonts w:ascii="Times New Roman" w:hAnsi="Times New Roman"/>
                <w:szCs w:val="21"/>
              </w:rPr>
            </w:pPr>
            <w:r>
              <w:rPr>
                <w:rFonts w:ascii="Times New Roman" w:hAnsi="Times New Roman" w:hint="eastAsia"/>
                <w:szCs w:val="21"/>
              </w:rPr>
              <w:t>8</w:t>
            </w:r>
          </w:p>
        </w:tc>
        <w:tc>
          <w:tcPr>
            <w:tcW w:w="884" w:type="dxa"/>
          </w:tcPr>
          <w:p w:rsidR="00D23D62" w:rsidRDefault="0086683B" w:rsidP="00D23D62">
            <w:pPr>
              <w:rPr>
                <w:rFonts w:ascii="Times New Roman" w:hAnsi="Times New Roman"/>
                <w:szCs w:val="21"/>
              </w:rPr>
            </w:pPr>
            <w:r>
              <w:rPr>
                <w:rFonts w:ascii="Times New Roman" w:hAnsi="Times New Roman" w:hint="eastAsia"/>
                <w:szCs w:val="21"/>
              </w:rPr>
              <w:t>14</w:t>
            </w:r>
          </w:p>
        </w:tc>
      </w:tr>
      <w:tr w:rsidR="007655C2" w:rsidRPr="003A651F" w:rsidTr="00F124FA">
        <w:trPr>
          <w:jc w:val="center"/>
        </w:trPr>
        <w:tc>
          <w:tcPr>
            <w:tcW w:w="2802" w:type="dxa"/>
            <w:gridSpan w:val="2"/>
          </w:tcPr>
          <w:p w:rsidR="007655C2" w:rsidRPr="003A651F" w:rsidRDefault="007655C2" w:rsidP="00F124FA">
            <w:pPr>
              <w:rPr>
                <w:rFonts w:ascii="Times New Roman" w:hAnsi="Times New Roman"/>
                <w:color w:val="000000"/>
                <w:kern w:val="0"/>
                <w:szCs w:val="21"/>
              </w:rPr>
            </w:pPr>
            <w:r w:rsidRPr="003A651F">
              <w:rPr>
                <w:rFonts w:ascii="Times New Roman"/>
                <w:szCs w:val="21"/>
              </w:rPr>
              <w:t>合计</w:t>
            </w:r>
          </w:p>
        </w:tc>
        <w:tc>
          <w:tcPr>
            <w:tcW w:w="1134" w:type="dxa"/>
          </w:tcPr>
          <w:p w:rsidR="007655C2" w:rsidRPr="003A651F" w:rsidRDefault="007655C2" w:rsidP="00F124FA">
            <w:pPr>
              <w:rPr>
                <w:rFonts w:ascii="Times New Roman" w:hAnsi="Times New Roman"/>
                <w:szCs w:val="21"/>
              </w:rPr>
            </w:pPr>
            <w:r>
              <w:rPr>
                <w:rFonts w:ascii="Times New Roman" w:hAnsi="Times New Roman" w:hint="eastAsia"/>
                <w:szCs w:val="21"/>
              </w:rPr>
              <w:t>10</w:t>
            </w:r>
          </w:p>
        </w:tc>
        <w:tc>
          <w:tcPr>
            <w:tcW w:w="1134" w:type="dxa"/>
          </w:tcPr>
          <w:p w:rsidR="007655C2" w:rsidRPr="003A651F" w:rsidRDefault="00D23D62" w:rsidP="00F124FA">
            <w:pPr>
              <w:rPr>
                <w:rFonts w:ascii="Times New Roman" w:hAnsi="Times New Roman"/>
                <w:szCs w:val="21"/>
              </w:rPr>
            </w:pPr>
            <w:r>
              <w:rPr>
                <w:rFonts w:ascii="Times New Roman" w:hAnsi="Times New Roman"/>
                <w:szCs w:val="21"/>
              </w:rPr>
              <w:t>20</w:t>
            </w:r>
          </w:p>
        </w:tc>
        <w:tc>
          <w:tcPr>
            <w:tcW w:w="1134" w:type="dxa"/>
          </w:tcPr>
          <w:p w:rsidR="007655C2" w:rsidRPr="003A651F" w:rsidRDefault="007655C2" w:rsidP="00F124FA">
            <w:pPr>
              <w:rPr>
                <w:rFonts w:ascii="Times New Roman" w:hAnsi="Times New Roman"/>
                <w:szCs w:val="21"/>
              </w:rPr>
            </w:pPr>
            <w:r w:rsidRPr="003A651F">
              <w:rPr>
                <w:rFonts w:ascii="Times New Roman" w:hAnsi="Times New Roman"/>
                <w:szCs w:val="21"/>
              </w:rPr>
              <w:t>20</w:t>
            </w:r>
          </w:p>
        </w:tc>
        <w:tc>
          <w:tcPr>
            <w:tcW w:w="1100" w:type="dxa"/>
          </w:tcPr>
          <w:p w:rsidR="007655C2" w:rsidRPr="003A651F" w:rsidRDefault="007655C2" w:rsidP="00F124FA">
            <w:pPr>
              <w:rPr>
                <w:rFonts w:ascii="Times New Roman" w:hAnsi="Times New Roman"/>
                <w:szCs w:val="21"/>
              </w:rPr>
            </w:pPr>
          </w:p>
        </w:tc>
        <w:tc>
          <w:tcPr>
            <w:tcW w:w="884" w:type="dxa"/>
          </w:tcPr>
          <w:p w:rsidR="007655C2" w:rsidRPr="003A651F" w:rsidRDefault="007655C2" w:rsidP="00F124FA">
            <w:pPr>
              <w:rPr>
                <w:rFonts w:ascii="Times New Roman" w:hAnsi="Times New Roman"/>
                <w:szCs w:val="21"/>
              </w:rPr>
            </w:pPr>
            <w:r w:rsidRPr="003A651F">
              <w:rPr>
                <w:rFonts w:ascii="Times New Roman" w:hAnsi="Times New Roman"/>
                <w:szCs w:val="21"/>
              </w:rPr>
              <w:t>100</w:t>
            </w:r>
          </w:p>
        </w:tc>
      </w:tr>
    </w:tbl>
    <w:p w:rsidR="007655C2" w:rsidRDefault="007655C2" w:rsidP="007655C2"/>
    <w:p w:rsidR="00514F00" w:rsidRDefault="00514F00" w:rsidP="00514F00">
      <w:pPr>
        <w:jc w:val="center"/>
        <w:rPr>
          <w:szCs w:val="21"/>
        </w:rPr>
      </w:pPr>
      <w:r>
        <w:rPr>
          <w:rFonts w:hint="eastAsia"/>
          <w:b/>
          <w:szCs w:val="21"/>
        </w:rPr>
        <w:t>实验</w:t>
      </w:r>
      <w:r>
        <w:rPr>
          <w:b/>
          <w:szCs w:val="21"/>
        </w:rPr>
        <w:t>成绩</w:t>
      </w:r>
      <w:r w:rsidRPr="004C45F2">
        <w:rPr>
          <w:rFonts w:hint="eastAsia"/>
          <w:b/>
          <w:szCs w:val="21"/>
        </w:rPr>
        <w:t>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
        <w:gridCol w:w="1232"/>
        <w:gridCol w:w="1545"/>
        <w:gridCol w:w="1417"/>
        <w:gridCol w:w="1418"/>
        <w:gridCol w:w="1368"/>
        <w:gridCol w:w="837"/>
      </w:tblGrid>
      <w:tr w:rsidR="00514F00" w:rsidRPr="003A651F" w:rsidTr="00514F00">
        <w:trPr>
          <w:jc w:val="center"/>
        </w:trPr>
        <w:tc>
          <w:tcPr>
            <w:tcW w:w="479" w:type="dxa"/>
            <w:vMerge w:val="restart"/>
            <w:vAlign w:val="center"/>
          </w:tcPr>
          <w:p w:rsidR="00514F00" w:rsidRPr="003A651F" w:rsidRDefault="00514F00" w:rsidP="00F124FA">
            <w:pPr>
              <w:jc w:val="center"/>
              <w:rPr>
                <w:rFonts w:ascii="Times New Roman" w:hAnsi="Times New Roman"/>
                <w:szCs w:val="21"/>
              </w:rPr>
            </w:pPr>
          </w:p>
        </w:tc>
        <w:tc>
          <w:tcPr>
            <w:tcW w:w="1232" w:type="dxa"/>
            <w:vMerge w:val="restart"/>
            <w:tcBorders>
              <w:bottom w:val="single" w:sz="4" w:space="0" w:color="auto"/>
            </w:tcBorders>
            <w:vAlign w:val="center"/>
          </w:tcPr>
          <w:p w:rsidR="00514F00" w:rsidRPr="003A651F" w:rsidRDefault="00514F00" w:rsidP="00F124FA">
            <w:pPr>
              <w:jc w:val="center"/>
              <w:rPr>
                <w:rFonts w:ascii="Times New Roman" w:hAnsi="Times New Roman"/>
                <w:szCs w:val="21"/>
              </w:rPr>
            </w:pPr>
            <w:r w:rsidRPr="003A651F">
              <w:rPr>
                <w:rFonts w:ascii="Times New Roman"/>
                <w:szCs w:val="21"/>
              </w:rPr>
              <w:t>基本要求</w:t>
            </w:r>
          </w:p>
        </w:tc>
        <w:tc>
          <w:tcPr>
            <w:tcW w:w="5748" w:type="dxa"/>
            <w:gridSpan w:val="4"/>
            <w:tcBorders>
              <w:bottom w:val="single" w:sz="4" w:space="0" w:color="auto"/>
            </w:tcBorders>
            <w:vAlign w:val="center"/>
          </w:tcPr>
          <w:p w:rsidR="00514F00" w:rsidRPr="003A651F" w:rsidRDefault="00514F00" w:rsidP="00F124FA">
            <w:pPr>
              <w:jc w:val="center"/>
              <w:rPr>
                <w:rFonts w:ascii="Times New Roman" w:hAnsi="Times New Roman"/>
                <w:szCs w:val="21"/>
              </w:rPr>
            </w:pPr>
            <w:r w:rsidRPr="003A651F">
              <w:rPr>
                <w:rFonts w:ascii="Times New Roman"/>
                <w:szCs w:val="21"/>
              </w:rPr>
              <w:t>评价标准</w:t>
            </w:r>
          </w:p>
        </w:tc>
        <w:tc>
          <w:tcPr>
            <w:tcW w:w="837" w:type="dxa"/>
            <w:vMerge w:val="restart"/>
            <w:tcBorders>
              <w:bottom w:val="single" w:sz="4" w:space="0" w:color="auto"/>
            </w:tcBorders>
            <w:vAlign w:val="center"/>
          </w:tcPr>
          <w:p w:rsidR="00514F00" w:rsidRPr="003A651F" w:rsidRDefault="00514F00" w:rsidP="00F124FA">
            <w:pPr>
              <w:jc w:val="cente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514F00" w:rsidRPr="003A651F" w:rsidTr="00514F00">
        <w:trPr>
          <w:jc w:val="center"/>
        </w:trPr>
        <w:tc>
          <w:tcPr>
            <w:tcW w:w="479" w:type="dxa"/>
            <w:vMerge/>
            <w:vAlign w:val="center"/>
          </w:tcPr>
          <w:p w:rsidR="00514F00" w:rsidRPr="003A651F" w:rsidRDefault="00514F00" w:rsidP="00F124FA">
            <w:pPr>
              <w:jc w:val="center"/>
              <w:rPr>
                <w:rFonts w:ascii="Times New Roman" w:hAnsi="Times New Roman"/>
                <w:szCs w:val="21"/>
              </w:rPr>
            </w:pPr>
          </w:p>
        </w:tc>
        <w:tc>
          <w:tcPr>
            <w:tcW w:w="1232" w:type="dxa"/>
            <w:vMerge/>
            <w:tcBorders>
              <w:top w:val="single" w:sz="4" w:space="0" w:color="auto"/>
              <w:bottom w:val="single" w:sz="4" w:space="0" w:color="auto"/>
              <w:right w:val="single" w:sz="4" w:space="0" w:color="auto"/>
            </w:tcBorders>
            <w:vAlign w:val="center"/>
          </w:tcPr>
          <w:p w:rsidR="00514F00" w:rsidRPr="003A651F" w:rsidRDefault="00514F00" w:rsidP="00F124FA">
            <w:pPr>
              <w:jc w:val="center"/>
              <w:rPr>
                <w:rFonts w:ascii="Times New Roman" w:hAnsi="Times New Roman"/>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514F00" w:rsidRPr="003A651F" w:rsidRDefault="00514F00" w:rsidP="00F124FA">
            <w:pPr>
              <w:jc w:val="center"/>
              <w:rPr>
                <w:rFonts w:ascii="Times New Roman" w:hAnsi="Times New Roman"/>
                <w:szCs w:val="21"/>
              </w:rPr>
            </w:pPr>
            <w:r w:rsidRPr="003A651F">
              <w:rPr>
                <w:rFonts w:ascii="Times New Roman"/>
                <w:szCs w:val="21"/>
              </w:rPr>
              <w:t>优秀</w:t>
            </w:r>
          </w:p>
        </w:tc>
        <w:tc>
          <w:tcPr>
            <w:tcW w:w="1417" w:type="dxa"/>
            <w:tcBorders>
              <w:top w:val="single" w:sz="4" w:space="0" w:color="auto"/>
              <w:left w:val="single" w:sz="4" w:space="0" w:color="auto"/>
              <w:bottom w:val="single" w:sz="4" w:space="0" w:color="auto"/>
              <w:right w:val="single" w:sz="4" w:space="0" w:color="auto"/>
            </w:tcBorders>
            <w:vAlign w:val="center"/>
          </w:tcPr>
          <w:p w:rsidR="00514F00" w:rsidRPr="003A651F" w:rsidRDefault="00514F00" w:rsidP="00F124FA">
            <w:pPr>
              <w:jc w:val="center"/>
              <w:rPr>
                <w:rFonts w:ascii="Times New Roman" w:hAnsi="Times New Roman"/>
                <w:szCs w:val="21"/>
              </w:rPr>
            </w:pPr>
            <w:r w:rsidRPr="003A651F">
              <w:rPr>
                <w:rFonts w:ascii="Times New Roman"/>
                <w:szCs w:val="21"/>
              </w:rPr>
              <w:t>良好</w:t>
            </w:r>
          </w:p>
        </w:tc>
        <w:tc>
          <w:tcPr>
            <w:tcW w:w="1418" w:type="dxa"/>
            <w:tcBorders>
              <w:top w:val="single" w:sz="4" w:space="0" w:color="auto"/>
              <w:left w:val="single" w:sz="4" w:space="0" w:color="auto"/>
              <w:bottom w:val="single" w:sz="4" w:space="0" w:color="auto"/>
              <w:right w:val="single" w:sz="4" w:space="0" w:color="auto"/>
            </w:tcBorders>
            <w:vAlign w:val="center"/>
          </w:tcPr>
          <w:p w:rsidR="00514F00" w:rsidRPr="003A651F" w:rsidRDefault="00514F00" w:rsidP="00F124FA">
            <w:pPr>
              <w:jc w:val="center"/>
              <w:rPr>
                <w:rFonts w:ascii="Times New Roman" w:hAnsi="Times New Roman"/>
                <w:szCs w:val="21"/>
              </w:rPr>
            </w:pPr>
            <w:r>
              <w:rPr>
                <w:rFonts w:ascii="Times New Roman" w:hint="eastAsia"/>
                <w:szCs w:val="21"/>
              </w:rPr>
              <w:t>合格</w:t>
            </w:r>
          </w:p>
        </w:tc>
        <w:tc>
          <w:tcPr>
            <w:tcW w:w="1368" w:type="dxa"/>
            <w:tcBorders>
              <w:top w:val="single" w:sz="4" w:space="0" w:color="auto"/>
              <w:left w:val="single" w:sz="4" w:space="0" w:color="auto"/>
              <w:bottom w:val="single" w:sz="4" w:space="0" w:color="auto"/>
              <w:right w:val="single" w:sz="4" w:space="0" w:color="auto"/>
            </w:tcBorders>
            <w:vAlign w:val="center"/>
          </w:tcPr>
          <w:p w:rsidR="00514F00" w:rsidRPr="003A651F" w:rsidRDefault="00514F00" w:rsidP="00F124FA">
            <w:pPr>
              <w:jc w:val="center"/>
              <w:rPr>
                <w:rFonts w:ascii="Times New Roman" w:hAnsi="Times New Roman"/>
                <w:szCs w:val="21"/>
              </w:rPr>
            </w:pPr>
            <w:r w:rsidRPr="003A651F">
              <w:rPr>
                <w:rFonts w:ascii="Times New Roman"/>
                <w:szCs w:val="21"/>
              </w:rPr>
              <w:t>不合格</w:t>
            </w:r>
          </w:p>
        </w:tc>
        <w:tc>
          <w:tcPr>
            <w:tcW w:w="837" w:type="dxa"/>
            <w:vMerge/>
            <w:tcBorders>
              <w:top w:val="single" w:sz="4" w:space="0" w:color="auto"/>
              <w:left w:val="single" w:sz="4" w:space="0" w:color="auto"/>
              <w:bottom w:val="single" w:sz="4" w:space="0" w:color="auto"/>
            </w:tcBorders>
            <w:vAlign w:val="center"/>
          </w:tcPr>
          <w:p w:rsidR="00514F00" w:rsidRPr="003A651F" w:rsidRDefault="00514F00" w:rsidP="00F124FA">
            <w:pPr>
              <w:jc w:val="center"/>
              <w:rPr>
                <w:rFonts w:ascii="Times New Roman" w:hAnsi="Times New Roman"/>
                <w:szCs w:val="21"/>
              </w:rPr>
            </w:pPr>
          </w:p>
        </w:tc>
      </w:tr>
      <w:tr w:rsidR="00514F00" w:rsidRPr="003A651F" w:rsidTr="00514F00">
        <w:trPr>
          <w:jc w:val="center"/>
        </w:trPr>
        <w:tc>
          <w:tcPr>
            <w:tcW w:w="479" w:type="dxa"/>
            <w:vAlign w:val="center"/>
          </w:tcPr>
          <w:p w:rsidR="00514F00" w:rsidRDefault="00514F00" w:rsidP="00F124FA">
            <w:pPr>
              <w:jc w:val="center"/>
              <w:rPr>
                <w:rFonts w:ascii="Times New Roman"/>
                <w:szCs w:val="21"/>
              </w:rPr>
            </w:pPr>
            <w:r>
              <w:rPr>
                <w:rFonts w:ascii="Times New Roman"/>
                <w:szCs w:val="21"/>
              </w:rPr>
              <w:t>实验</w:t>
            </w:r>
            <w:r>
              <w:rPr>
                <w:rFonts w:ascii="Times New Roman"/>
                <w:szCs w:val="21"/>
              </w:rPr>
              <w:t>1</w:t>
            </w:r>
          </w:p>
        </w:tc>
        <w:tc>
          <w:tcPr>
            <w:tcW w:w="1232" w:type="dxa"/>
            <w:vAlign w:val="center"/>
          </w:tcPr>
          <w:p w:rsidR="00514F00" w:rsidRDefault="00514F00" w:rsidP="00F124FA">
            <w:pPr>
              <w:rPr>
                <w:rFonts w:ascii="Times New Roman" w:hAnsi="Times New Roman"/>
                <w:color w:val="000000"/>
                <w:kern w:val="0"/>
                <w:szCs w:val="21"/>
              </w:rPr>
            </w:pPr>
            <w:r>
              <w:rPr>
                <w:rFonts w:ascii="Times New Roman" w:hAnsi="Times New Roman"/>
                <w:color w:val="000000"/>
                <w:kern w:val="0"/>
                <w:szCs w:val="21"/>
              </w:rPr>
              <w:t>能根据所学</w:t>
            </w:r>
            <w:r w:rsidR="00F124FA">
              <w:rPr>
                <w:rFonts w:ascii="Times New Roman" w:hAnsi="Times New Roman" w:hint="eastAsia"/>
                <w:color w:val="000000"/>
                <w:kern w:val="0"/>
                <w:szCs w:val="21"/>
              </w:rPr>
              <w:t>格拉布斯</w:t>
            </w:r>
            <w:r w:rsidR="00F124FA">
              <w:rPr>
                <w:rFonts w:ascii="Times New Roman" w:hAnsi="Times New Roman"/>
                <w:color w:val="000000"/>
                <w:kern w:val="0"/>
                <w:szCs w:val="21"/>
              </w:rPr>
              <w:t>准则</w:t>
            </w:r>
            <w:r>
              <w:rPr>
                <w:rFonts w:ascii="Times New Roman" w:hAnsi="Times New Roman"/>
                <w:color w:val="000000"/>
                <w:kern w:val="0"/>
                <w:szCs w:val="21"/>
              </w:rPr>
              <w:t>进行</w:t>
            </w:r>
            <w:r w:rsidR="00F124FA">
              <w:rPr>
                <w:rFonts w:ascii="Times New Roman" w:hAnsi="Times New Roman" w:hint="eastAsia"/>
                <w:color w:val="000000"/>
                <w:kern w:val="0"/>
                <w:szCs w:val="21"/>
              </w:rPr>
              <w:t>异常数据</w:t>
            </w:r>
            <w:r w:rsidR="00F124FA">
              <w:rPr>
                <w:rFonts w:ascii="Times New Roman" w:hAnsi="Times New Roman"/>
                <w:color w:val="000000"/>
                <w:kern w:val="0"/>
                <w:szCs w:val="21"/>
              </w:rPr>
              <w:t>剔除</w:t>
            </w:r>
            <w:r>
              <w:rPr>
                <w:rFonts w:ascii="Times New Roman" w:hAnsi="Times New Roman"/>
                <w:color w:val="000000"/>
                <w:kern w:val="0"/>
                <w:szCs w:val="21"/>
              </w:rPr>
              <w:t>实验</w:t>
            </w:r>
            <w:r>
              <w:rPr>
                <w:rFonts w:ascii="Times New Roman" w:hAnsi="Times New Roman" w:hint="eastAsia"/>
                <w:color w:val="000000"/>
                <w:kern w:val="0"/>
                <w:szCs w:val="21"/>
              </w:rPr>
              <w:t>（支撑</w:t>
            </w:r>
            <w:r>
              <w:rPr>
                <w:rFonts w:ascii="Times New Roman" w:hAnsi="Times New Roman"/>
                <w:color w:val="000000"/>
                <w:kern w:val="0"/>
                <w:szCs w:val="21"/>
              </w:rPr>
              <w:t>毕业要求</w:t>
            </w:r>
            <w:r w:rsidR="00F124FA">
              <w:rPr>
                <w:rFonts w:ascii="Times New Roman" w:hAnsi="Times New Roman" w:hint="eastAsia"/>
              </w:rPr>
              <w:t>2</w:t>
            </w:r>
            <w:r w:rsidR="00F124FA">
              <w:rPr>
                <w:rFonts w:ascii="Times New Roman" w:hAnsi="Times New Roman"/>
              </w:rPr>
              <w:t>-1</w:t>
            </w:r>
            <w:r>
              <w:rPr>
                <w:rFonts w:ascii="Times New Roman" w:hAnsi="Times New Roman" w:hint="eastAsia"/>
                <w:color w:val="000000"/>
                <w:kern w:val="0"/>
                <w:szCs w:val="21"/>
              </w:rPr>
              <w:t>）</w:t>
            </w:r>
          </w:p>
        </w:tc>
        <w:tc>
          <w:tcPr>
            <w:tcW w:w="1545" w:type="dxa"/>
            <w:vAlign w:val="center"/>
          </w:tcPr>
          <w:p w:rsidR="00514F00" w:rsidRPr="00FC0134" w:rsidRDefault="00514F00" w:rsidP="003A1CF3">
            <w:pPr>
              <w:pStyle w:val="20"/>
              <w:spacing w:line="240" w:lineRule="auto"/>
              <w:ind w:leftChars="44" w:left="92"/>
            </w:pPr>
            <w:r>
              <w:rPr>
                <w:rFonts w:ascii="Times New Roman" w:hAnsi="Times New Roman"/>
                <w:color w:val="000000"/>
                <w:kern w:val="0"/>
                <w:szCs w:val="21"/>
              </w:rPr>
              <w:t>熟悉</w:t>
            </w:r>
            <w:r w:rsidR="00F124FA">
              <w:rPr>
                <w:rFonts w:ascii="Times New Roman" w:hAnsi="Times New Roman" w:hint="eastAsia"/>
                <w:color w:val="000000"/>
                <w:kern w:val="0"/>
                <w:szCs w:val="21"/>
              </w:rPr>
              <w:t>格拉布斯准则</w:t>
            </w:r>
            <w:r>
              <w:rPr>
                <w:rFonts w:ascii="Times New Roman" w:hAnsi="Times New Roman"/>
                <w:color w:val="000000"/>
                <w:kern w:val="0"/>
                <w:szCs w:val="21"/>
              </w:rPr>
              <w:t>，能独立进行</w:t>
            </w:r>
            <w:r w:rsidR="003A1CF3">
              <w:rPr>
                <w:rFonts w:ascii="Times New Roman" w:hAnsi="Times New Roman" w:hint="eastAsia"/>
                <w:color w:val="000000"/>
                <w:kern w:val="0"/>
                <w:szCs w:val="21"/>
              </w:rPr>
              <w:t>格拉布斯</w:t>
            </w:r>
            <w:r w:rsidR="003A1CF3">
              <w:rPr>
                <w:rFonts w:ascii="Times New Roman" w:hAnsi="Times New Roman"/>
                <w:color w:val="000000"/>
                <w:kern w:val="0"/>
                <w:szCs w:val="21"/>
              </w:rPr>
              <w:t>准则</w:t>
            </w:r>
            <w:r w:rsidR="003A1CF3">
              <w:rPr>
                <w:rFonts w:ascii="Times New Roman" w:hAnsi="Times New Roman" w:hint="eastAsia"/>
                <w:color w:val="000000"/>
                <w:kern w:val="0"/>
                <w:szCs w:val="21"/>
              </w:rPr>
              <w:t>剔除</w:t>
            </w:r>
            <w:r w:rsidR="003A1CF3">
              <w:rPr>
                <w:rFonts w:ascii="Times New Roman" w:hAnsi="Times New Roman"/>
                <w:color w:val="000000"/>
                <w:kern w:val="0"/>
                <w:szCs w:val="21"/>
              </w:rPr>
              <w:t>异常数据</w:t>
            </w:r>
            <w:r w:rsidR="003A1CF3">
              <w:rPr>
                <w:rFonts w:ascii="Times New Roman" w:hAnsi="Times New Roman" w:hint="eastAsia"/>
                <w:color w:val="000000"/>
                <w:kern w:val="0"/>
                <w:szCs w:val="21"/>
              </w:rPr>
              <w:t>程序</w:t>
            </w:r>
            <w:r w:rsidR="003A1CF3">
              <w:rPr>
                <w:rFonts w:ascii="Times New Roman" w:hAnsi="Times New Roman"/>
                <w:color w:val="000000"/>
                <w:kern w:val="0"/>
                <w:szCs w:val="21"/>
              </w:rPr>
              <w:t>的编写、调试和运行，运行结果正确</w:t>
            </w:r>
          </w:p>
        </w:tc>
        <w:tc>
          <w:tcPr>
            <w:tcW w:w="1417" w:type="dxa"/>
            <w:vAlign w:val="center"/>
          </w:tcPr>
          <w:p w:rsidR="00514F00" w:rsidRDefault="00514F00" w:rsidP="003A1CF3">
            <w:pPr>
              <w:pStyle w:val="20"/>
              <w:spacing w:line="240" w:lineRule="auto"/>
              <w:ind w:leftChars="0" w:left="0"/>
              <w:rPr>
                <w:rFonts w:hAnsi="宋体"/>
              </w:rPr>
            </w:pPr>
            <w:r>
              <w:rPr>
                <w:rFonts w:ascii="Times New Roman" w:hAnsi="Times New Roman"/>
                <w:color w:val="000000"/>
                <w:kern w:val="0"/>
                <w:szCs w:val="21"/>
              </w:rPr>
              <w:t>了解</w:t>
            </w:r>
            <w:r w:rsidR="003A1CF3">
              <w:rPr>
                <w:rFonts w:ascii="Times New Roman" w:hAnsi="Times New Roman" w:hint="eastAsia"/>
                <w:color w:val="000000"/>
                <w:kern w:val="0"/>
                <w:szCs w:val="21"/>
              </w:rPr>
              <w:t>格拉布斯准则</w:t>
            </w:r>
            <w:r w:rsidR="003A1CF3">
              <w:rPr>
                <w:rFonts w:ascii="Times New Roman" w:hAnsi="Times New Roman"/>
                <w:color w:val="000000"/>
                <w:kern w:val="0"/>
                <w:szCs w:val="21"/>
              </w:rPr>
              <w:t>，能进行</w:t>
            </w:r>
            <w:r w:rsidR="003A1CF3">
              <w:rPr>
                <w:rFonts w:ascii="Times New Roman" w:hAnsi="Times New Roman" w:hint="eastAsia"/>
                <w:color w:val="000000"/>
                <w:kern w:val="0"/>
                <w:szCs w:val="21"/>
              </w:rPr>
              <w:t>格拉布斯</w:t>
            </w:r>
            <w:r w:rsidR="003A1CF3">
              <w:rPr>
                <w:rFonts w:ascii="Times New Roman" w:hAnsi="Times New Roman"/>
                <w:color w:val="000000"/>
                <w:kern w:val="0"/>
                <w:szCs w:val="21"/>
              </w:rPr>
              <w:t>准则</w:t>
            </w:r>
            <w:r w:rsidR="003A1CF3">
              <w:rPr>
                <w:rFonts w:ascii="Times New Roman" w:hAnsi="Times New Roman" w:hint="eastAsia"/>
                <w:color w:val="000000"/>
                <w:kern w:val="0"/>
                <w:szCs w:val="21"/>
              </w:rPr>
              <w:t>剔除</w:t>
            </w:r>
            <w:r w:rsidR="003A1CF3">
              <w:rPr>
                <w:rFonts w:ascii="Times New Roman" w:hAnsi="Times New Roman"/>
                <w:color w:val="000000"/>
                <w:kern w:val="0"/>
                <w:szCs w:val="21"/>
              </w:rPr>
              <w:t>异常数据</w:t>
            </w:r>
            <w:r w:rsidR="003A1CF3">
              <w:rPr>
                <w:rFonts w:ascii="Times New Roman" w:hAnsi="Times New Roman" w:hint="eastAsia"/>
                <w:color w:val="000000"/>
                <w:kern w:val="0"/>
                <w:szCs w:val="21"/>
              </w:rPr>
              <w:t>程序</w:t>
            </w:r>
            <w:r w:rsidR="003A1CF3">
              <w:rPr>
                <w:rFonts w:ascii="Times New Roman" w:hAnsi="Times New Roman"/>
                <w:color w:val="000000"/>
                <w:kern w:val="0"/>
                <w:szCs w:val="21"/>
              </w:rPr>
              <w:t>的编写、调试和运行，运行结果正确</w:t>
            </w:r>
          </w:p>
        </w:tc>
        <w:tc>
          <w:tcPr>
            <w:tcW w:w="1418" w:type="dxa"/>
            <w:vAlign w:val="center"/>
          </w:tcPr>
          <w:p w:rsidR="00514F00" w:rsidRPr="00E576C5" w:rsidRDefault="00514F00" w:rsidP="003A1CF3">
            <w:pPr>
              <w:pStyle w:val="20"/>
              <w:spacing w:line="240" w:lineRule="auto"/>
              <w:ind w:leftChars="0" w:left="0"/>
              <w:outlineLvl w:val="0"/>
              <w:rPr>
                <w:rFonts w:hAnsi="宋体"/>
              </w:rPr>
            </w:pPr>
            <w:r>
              <w:rPr>
                <w:rFonts w:ascii="Times New Roman" w:hAnsi="Times New Roman"/>
                <w:color w:val="000000"/>
                <w:kern w:val="0"/>
                <w:szCs w:val="21"/>
              </w:rPr>
              <w:t>具有</w:t>
            </w:r>
            <w:r w:rsidR="003A1CF3">
              <w:rPr>
                <w:rFonts w:ascii="Times New Roman" w:hAnsi="Times New Roman" w:hint="eastAsia"/>
                <w:color w:val="000000"/>
                <w:kern w:val="0"/>
                <w:szCs w:val="21"/>
              </w:rPr>
              <w:t>格拉布斯</w:t>
            </w:r>
            <w:r w:rsidR="003A1CF3">
              <w:rPr>
                <w:rFonts w:ascii="Times New Roman" w:hAnsi="Times New Roman"/>
                <w:color w:val="000000"/>
                <w:kern w:val="0"/>
                <w:szCs w:val="21"/>
              </w:rPr>
              <w:t>准则</w:t>
            </w:r>
            <w:r>
              <w:rPr>
                <w:rFonts w:ascii="Times New Roman" w:hAnsi="Times New Roman"/>
                <w:color w:val="000000"/>
                <w:kern w:val="0"/>
                <w:szCs w:val="21"/>
              </w:rPr>
              <w:t>的基本概念，能进行</w:t>
            </w:r>
            <w:r w:rsidR="003A1CF3">
              <w:rPr>
                <w:rFonts w:ascii="Times New Roman" w:hAnsi="Times New Roman" w:hint="eastAsia"/>
                <w:color w:val="000000"/>
                <w:kern w:val="0"/>
                <w:szCs w:val="21"/>
              </w:rPr>
              <w:t>格拉布斯准则剔除</w:t>
            </w:r>
            <w:r w:rsidR="003A1CF3">
              <w:rPr>
                <w:rFonts w:ascii="Times New Roman" w:hAnsi="Times New Roman"/>
                <w:color w:val="000000"/>
                <w:kern w:val="0"/>
                <w:szCs w:val="21"/>
              </w:rPr>
              <w:t>异常数据</w:t>
            </w:r>
            <w:r w:rsidR="003A1CF3">
              <w:rPr>
                <w:rFonts w:ascii="Times New Roman" w:hAnsi="Times New Roman" w:hint="eastAsia"/>
                <w:color w:val="000000"/>
                <w:kern w:val="0"/>
                <w:szCs w:val="21"/>
              </w:rPr>
              <w:t>程序</w:t>
            </w:r>
            <w:r>
              <w:rPr>
                <w:rFonts w:ascii="Times New Roman" w:hAnsi="Times New Roman"/>
                <w:color w:val="000000"/>
                <w:kern w:val="0"/>
                <w:szCs w:val="21"/>
              </w:rPr>
              <w:t>的</w:t>
            </w:r>
            <w:r w:rsidR="003A1CF3">
              <w:rPr>
                <w:rFonts w:ascii="Times New Roman" w:hAnsi="Times New Roman" w:hint="eastAsia"/>
                <w:color w:val="000000"/>
                <w:kern w:val="0"/>
                <w:szCs w:val="21"/>
              </w:rPr>
              <w:t>编写</w:t>
            </w:r>
            <w:r w:rsidR="003A1CF3">
              <w:rPr>
                <w:rFonts w:ascii="Times New Roman" w:hAnsi="Times New Roman"/>
                <w:color w:val="000000"/>
                <w:kern w:val="0"/>
                <w:szCs w:val="21"/>
              </w:rPr>
              <w:t>，调试分析不够</w:t>
            </w:r>
          </w:p>
        </w:tc>
        <w:tc>
          <w:tcPr>
            <w:tcW w:w="1368" w:type="dxa"/>
            <w:vAlign w:val="center"/>
          </w:tcPr>
          <w:p w:rsidR="00514F00" w:rsidRDefault="00514F00" w:rsidP="003A1CF3">
            <w:pPr>
              <w:pStyle w:val="20"/>
              <w:spacing w:line="240" w:lineRule="auto"/>
              <w:ind w:leftChars="0" w:left="0"/>
              <w:rPr>
                <w:rFonts w:hAnsi="宋体"/>
              </w:rPr>
            </w:pPr>
            <w:r>
              <w:rPr>
                <w:rFonts w:ascii="Times New Roman" w:hAnsi="Times New Roman"/>
                <w:color w:val="000000"/>
                <w:kern w:val="0"/>
                <w:szCs w:val="21"/>
              </w:rPr>
              <w:t>对</w:t>
            </w:r>
            <w:r w:rsidR="003A1CF3">
              <w:rPr>
                <w:rFonts w:ascii="Times New Roman" w:hAnsi="Times New Roman" w:hint="eastAsia"/>
                <w:color w:val="000000"/>
                <w:kern w:val="0"/>
                <w:szCs w:val="21"/>
              </w:rPr>
              <w:t>格拉布斯准则</w:t>
            </w:r>
            <w:r>
              <w:rPr>
                <w:rFonts w:ascii="Times New Roman" w:hAnsi="Times New Roman"/>
                <w:color w:val="000000"/>
                <w:kern w:val="0"/>
                <w:szCs w:val="21"/>
              </w:rPr>
              <w:t>的概念不清楚，不能完成</w:t>
            </w:r>
            <w:r w:rsidR="003A1CF3">
              <w:rPr>
                <w:rFonts w:ascii="Times New Roman" w:hAnsi="Times New Roman" w:hint="eastAsia"/>
                <w:color w:val="000000"/>
                <w:kern w:val="0"/>
                <w:szCs w:val="21"/>
              </w:rPr>
              <w:t>格拉布斯准则</w:t>
            </w:r>
            <w:r w:rsidR="003A1CF3">
              <w:rPr>
                <w:rFonts w:ascii="Times New Roman" w:hAnsi="Times New Roman"/>
                <w:color w:val="000000"/>
                <w:kern w:val="0"/>
                <w:szCs w:val="21"/>
              </w:rPr>
              <w:t>剔除异常数据的程序编写和调试</w:t>
            </w:r>
            <w:r>
              <w:rPr>
                <w:rFonts w:ascii="Times New Roman" w:hAnsi="Times New Roman"/>
                <w:color w:val="000000"/>
                <w:kern w:val="0"/>
                <w:szCs w:val="21"/>
              </w:rPr>
              <w:t>，</w:t>
            </w:r>
            <w:r w:rsidR="003A1CF3">
              <w:rPr>
                <w:rFonts w:ascii="Times New Roman" w:hAnsi="Times New Roman" w:hint="eastAsia"/>
                <w:color w:val="000000"/>
                <w:kern w:val="0"/>
                <w:szCs w:val="21"/>
              </w:rPr>
              <w:t>运行结果</w:t>
            </w:r>
            <w:r w:rsidR="003A1CF3">
              <w:rPr>
                <w:rFonts w:ascii="Times New Roman" w:hAnsi="Times New Roman"/>
                <w:color w:val="000000"/>
                <w:kern w:val="0"/>
                <w:szCs w:val="21"/>
              </w:rPr>
              <w:t>不正确</w:t>
            </w:r>
          </w:p>
        </w:tc>
        <w:tc>
          <w:tcPr>
            <w:tcW w:w="837" w:type="dxa"/>
            <w:vAlign w:val="center"/>
          </w:tcPr>
          <w:p w:rsidR="00514F00" w:rsidRDefault="00064AE2" w:rsidP="00F124FA">
            <w:pPr>
              <w:jc w:val="center"/>
              <w:rPr>
                <w:rFonts w:ascii="Times New Roman" w:hAnsi="Times New Roman"/>
                <w:szCs w:val="21"/>
              </w:rPr>
            </w:pPr>
            <w:r>
              <w:rPr>
                <w:rFonts w:ascii="Times New Roman" w:hAnsi="Times New Roman"/>
                <w:szCs w:val="21"/>
              </w:rPr>
              <w:t>30</w:t>
            </w:r>
          </w:p>
        </w:tc>
      </w:tr>
      <w:tr w:rsidR="00514F00" w:rsidRPr="003A651F" w:rsidTr="00514F00">
        <w:trPr>
          <w:jc w:val="center"/>
        </w:trPr>
        <w:tc>
          <w:tcPr>
            <w:tcW w:w="479" w:type="dxa"/>
            <w:vAlign w:val="center"/>
          </w:tcPr>
          <w:p w:rsidR="00514F00" w:rsidRDefault="00514F00" w:rsidP="00F124FA">
            <w:pPr>
              <w:jc w:val="center"/>
              <w:rPr>
                <w:rFonts w:ascii="Times New Roman"/>
                <w:szCs w:val="21"/>
              </w:rPr>
            </w:pPr>
            <w:r>
              <w:rPr>
                <w:rFonts w:ascii="Times New Roman"/>
                <w:szCs w:val="21"/>
              </w:rPr>
              <w:t>实验</w:t>
            </w:r>
            <w:r>
              <w:rPr>
                <w:rFonts w:ascii="Times New Roman"/>
                <w:szCs w:val="21"/>
              </w:rPr>
              <w:lastRenderedPageBreak/>
              <w:t>2</w:t>
            </w:r>
          </w:p>
        </w:tc>
        <w:tc>
          <w:tcPr>
            <w:tcW w:w="1232" w:type="dxa"/>
            <w:vAlign w:val="center"/>
          </w:tcPr>
          <w:p w:rsidR="00514F00" w:rsidRDefault="00514F00" w:rsidP="00A57FE7">
            <w:pPr>
              <w:rPr>
                <w:rFonts w:ascii="Times New Roman" w:hAnsi="Times New Roman"/>
                <w:color w:val="000000"/>
                <w:kern w:val="0"/>
                <w:szCs w:val="21"/>
              </w:rPr>
            </w:pPr>
            <w:r>
              <w:rPr>
                <w:rFonts w:ascii="Times New Roman" w:hAnsi="Times New Roman"/>
                <w:color w:val="000000"/>
                <w:kern w:val="0"/>
                <w:szCs w:val="21"/>
              </w:rPr>
              <w:lastRenderedPageBreak/>
              <w:t>能根据所学</w:t>
            </w:r>
            <w:r w:rsidR="00A57FE7">
              <w:rPr>
                <w:rFonts w:ascii="Times New Roman" w:hAnsi="Times New Roman" w:hint="eastAsia"/>
                <w:color w:val="000000"/>
                <w:kern w:val="0"/>
                <w:szCs w:val="21"/>
              </w:rPr>
              <w:t>均值</w:t>
            </w:r>
            <w:r w:rsidR="00A57FE7">
              <w:rPr>
                <w:rFonts w:ascii="Times New Roman" w:hAnsi="Times New Roman"/>
                <w:color w:val="000000"/>
                <w:kern w:val="0"/>
                <w:szCs w:val="21"/>
              </w:rPr>
              <w:t>、峰</w:t>
            </w:r>
            <w:r w:rsidR="00A57FE7">
              <w:rPr>
                <w:rFonts w:ascii="Times New Roman" w:hAnsi="Times New Roman"/>
                <w:color w:val="000000"/>
                <w:kern w:val="0"/>
                <w:szCs w:val="21"/>
              </w:rPr>
              <w:lastRenderedPageBreak/>
              <w:t>值和有效值等</w:t>
            </w:r>
            <w:r w:rsidR="00A57FE7">
              <w:rPr>
                <w:rFonts w:ascii="Times New Roman" w:hAnsi="Times New Roman" w:hint="eastAsia"/>
                <w:color w:val="000000"/>
                <w:kern w:val="0"/>
                <w:szCs w:val="21"/>
              </w:rPr>
              <w:t>交流</w:t>
            </w:r>
            <w:r w:rsidR="00A57FE7">
              <w:rPr>
                <w:rFonts w:ascii="Times New Roman" w:hAnsi="Times New Roman"/>
                <w:color w:val="000000"/>
                <w:kern w:val="0"/>
                <w:szCs w:val="21"/>
              </w:rPr>
              <w:t>电压的三种</w:t>
            </w:r>
            <w:r w:rsidR="00A57FE7">
              <w:rPr>
                <w:rFonts w:ascii="Times New Roman" w:hAnsi="Times New Roman" w:hint="eastAsia"/>
                <w:color w:val="000000"/>
                <w:kern w:val="0"/>
                <w:szCs w:val="21"/>
              </w:rPr>
              <w:t>参数</w:t>
            </w:r>
            <w:r w:rsidR="00A57FE7">
              <w:rPr>
                <w:rFonts w:ascii="Times New Roman" w:hAnsi="Times New Roman"/>
                <w:color w:val="000000"/>
                <w:kern w:val="0"/>
                <w:szCs w:val="21"/>
              </w:rPr>
              <w:t>表征</w:t>
            </w:r>
            <w:r>
              <w:rPr>
                <w:rFonts w:ascii="Times New Roman" w:hAnsi="Times New Roman"/>
                <w:color w:val="000000"/>
                <w:kern w:val="0"/>
                <w:szCs w:val="21"/>
              </w:rPr>
              <w:t>进行实验</w:t>
            </w:r>
            <w:r>
              <w:rPr>
                <w:rFonts w:ascii="Times New Roman" w:hAnsi="Times New Roman" w:hint="eastAsia"/>
                <w:color w:val="000000"/>
                <w:kern w:val="0"/>
                <w:szCs w:val="21"/>
              </w:rPr>
              <w:t>（支撑</w:t>
            </w:r>
            <w:r>
              <w:rPr>
                <w:rFonts w:ascii="Times New Roman" w:hAnsi="Times New Roman"/>
                <w:color w:val="000000"/>
                <w:kern w:val="0"/>
                <w:szCs w:val="21"/>
              </w:rPr>
              <w:t>毕业要求</w:t>
            </w:r>
            <w:r w:rsidR="004749BC">
              <w:rPr>
                <w:rFonts w:ascii="Times New Roman" w:hAnsi="Times New Roman" w:hint="eastAsia"/>
              </w:rPr>
              <w:t>2-3</w:t>
            </w:r>
            <w:r>
              <w:rPr>
                <w:rFonts w:ascii="Times New Roman" w:hAnsi="Times New Roman" w:hint="eastAsia"/>
                <w:color w:val="000000"/>
                <w:kern w:val="0"/>
                <w:szCs w:val="21"/>
              </w:rPr>
              <w:t>）</w:t>
            </w:r>
          </w:p>
        </w:tc>
        <w:tc>
          <w:tcPr>
            <w:tcW w:w="1545" w:type="dxa"/>
            <w:vAlign w:val="center"/>
          </w:tcPr>
          <w:p w:rsidR="00514F00" w:rsidRDefault="00514F00" w:rsidP="00A57FE7">
            <w:pPr>
              <w:pStyle w:val="20"/>
              <w:spacing w:line="240" w:lineRule="auto"/>
              <w:ind w:leftChars="44" w:left="92"/>
            </w:pPr>
            <w:r>
              <w:rPr>
                <w:rFonts w:ascii="Times New Roman" w:hAnsi="Times New Roman"/>
                <w:color w:val="000000"/>
                <w:kern w:val="0"/>
                <w:szCs w:val="21"/>
              </w:rPr>
              <w:lastRenderedPageBreak/>
              <w:t>熟悉</w:t>
            </w:r>
            <w:r w:rsidR="00A57FE7" w:rsidRPr="00A57FE7">
              <w:rPr>
                <w:rFonts w:ascii="Times New Roman" w:hAnsi="Times New Roman" w:hint="eastAsia"/>
                <w:color w:val="000000"/>
                <w:kern w:val="0"/>
                <w:szCs w:val="21"/>
              </w:rPr>
              <w:t>峰值电压表、均值电</w:t>
            </w:r>
            <w:r w:rsidR="00A57FE7" w:rsidRPr="00A57FE7">
              <w:rPr>
                <w:rFonts w:ascii="Times New Roman" w:hAnsi="Times New Roman" w:hint="eastAsia"/>
                <w:color w:val="000000"/>
                <w:kern w:val="0"/>
                <w:szCs w:val="21"/>
              </w:rPr>
              <w:lastRenderedPageBreak/>
              <w:t>压表和有效值电压表</w:t>
            </w:r>
            <w:r>
              <w:rPr>
                <w:rFonts w:ascii="Times New Roman" w:hAnsi="Times New Roman"/>
                <w:color w:val="000000"/>
                <w:kern w:val="0"/>
                <w:szCs w:val="21"/>
              </w:rPr>
              <w:t>原理，能独立</w:t>
            </w:r>
            <w:r w:rsidR="00A57FE7">
              <w:rPr>
                <w:rFonts w:ascii="Times New Roman" w:hAnsi="Times New Roman" w:hint="eastAsia"/>
                <w:color w:val="000000"/>
                <w:kern w:val="0"/>
                <w:szCs w:val="21"/>
              </w:rPr>
              <w:t>运用</w:t>
            </w:r>
            <w:r w:rsidR="00A57FE7">
              <w:rPr>
                <w:rFonts w:ascii="Times New Roman" w:hAnsi="Times New Roman"/>
                <w:color w:val="000000"/>
                <w:kern w:val="0"/>
                <w:szCs w:val="21"/>
              </w:rPr>
              <w:t>三种表</w:t>
            </w:r>
            <w:r>
              <w:rPr>
                <w:rFonts w:ascii="Times New Roman" w:hAnsi="Times New Roman"/>
                <w:color w:val="000000"/>
                <w:kern w:val="0"/>
                <w:szCs w:val="21"/>
              </w:rPr>
              <w:t>进行</w:t>
            </w:r>
            <w:r w:rsidR="00A57FE7" w:rsidRPr="00A57FE7">
              <w:rPr>
                <w:rFonts w:ascii="Times New Roman" w:hAnsi="Times New Roman" w:hint="eastAsia"/>
                <w:color w:val="000000"/>
                <w:kern w:val="0"/>
                <w:szCs w:val="21"/>
              </w:rPr>
              <w:t>正弦波、三角波和方波</w:t>
            </w:r>
            <w:r w:rsidR="00A57FE7">
              <w:rPr>
                <w:rFonts w:ascii="Times New Roman" w:hAnsi="Times New Roman" w:hint="eastAsia"/>
                <w:color w:val="000000"/>
                <w:kern w:val="0"/>
                <w:szCs w:val="21"/>
              </w:rPr>
              <w:t>等</w:t>
            </w:r>
            <w:r w:rsidR="00A57FE7">
              <w:rPr>
                <w:rFonts w:ascii="Times New Roman" w:hAnsi="Times New Roman"/>
                <w:color w:val="000000"/>
                <w:kern w:val="0"/>
                <w:szCs w:val="21"/>
              </w:rPr>
              <w:t>交流</w:t>
            </w:r>
            <w:r w:rsidR="00A57FE7" w:rsidRPr="00A57FE7">
              <w:rPr>
                <w:rFonts w:ascii="Times New Roman" w:hAnsi="Times New Roman" w:hint="eastAsia"/>
                <w:color w:val="000000"/>
                <w:kern w:val="0"/>
                <w:szCs w:val="21"/>
              </w:rPr>
              <w:t>电压</w:t>
            </w:r>
            <w:r w:rsidR="00A57FE7">
              <w:rPr>
                <w:rFonts w:ascii="Times New Roman" w:hAnsi="Times New Roman" w:hint="eastAsia"/>
                <w:color w:val="000000"/>
                <w:kern w:val="0"/>
                <w:szCs w:val="21"/>
              </w:rPr>
              <w:t>的测量</w:t>
            </w:r>
            <w:r w:rsidR="00A57FE7" w:rsidRPr="00A57FE7">
              <w:rPr>
                <w:rFonts w:ascii="Times New Roman" w:hAnsi="Times New Roman" w:hint="eastAsia"/>
                <w:color w:val="000000"/>
                <w:kern w:val="0"/>
                <w:szCs w:val="21"/>
              </w:rPr>
              <w:t>，</w:t>
            </w:r>
            <w:r w:rsidR="00A57FE7" w:rsidRPr="00A57FE7">
              <w:rPr>
                <w:rFonts w:ascii="Times New Roman" w:hAnsi="Times New Roman" w:hint="eastAsia"/>
                <w:color w:val="000000"/>
                <w:kern w:val="0"/>
                <w:szCs w:val="21"/>
              </w:rPr>
              <w:t xml:space="preserve"> </w:t>
            </w:r>
            <w:r w:rsidR="00A57FE7" w:rsidRPr="00A57FE7">
              <w:rPr>
                <w:rFonts w:ascii="Times New Roman" w:hAnsi="Times New Roman" w:hint="eastAsia"/>
                <w:color w:val="000000"/>
                <w:kern w:val="0"/>
                <w:szCs w:val="21"/>
              </w:rPr>
              <w:t>并对电压表的读数进行换算和正确解释</w:t>
            </w:r>
          </w:p>
        </w:tc>
        <w:tc>
          <w:tcPr>
            <w:tcW w:w="1417" w:type="dxa"/>
            <w:vAlign w:val="center"/>
          </w:tcPr>
          <w:p w:rsidR="00514F00" w:rsidRDefault="00514F00" w:rsidP="00A57FE7">
            <w:pPr>
              <w:pStyle w:val="20"/>
              <w:spacing w:line="240" w:lineRule="auto"/>
              <w:ind w:leftChars="0" w:left="0"/>
              <w:rPr>
                <w:rFonts w:hAnsi="宋体"/>
              </w:rPr>
            </w:pPr>
            <w:r>
              <w:rPr>
                <w:rFonts w:ascii="Times New Roman" w:hAnsi="Times New Roman"/>
                <w:color w:val="000000"/>
                <w:kern w:val="0"/>
                <w:szCs w:val="21"/>
              </w:rPr>
              <w:lastRenderedPageBreak/>
              <w:t>了解</w:t>
            </w:r>
            <w:r w:rsidR="00A57FE7" w:rsidRPr="00A57FE7">
              <w:rPr>
                <w:rFonts w:ascii="Times New Roman" w:hAnsi="Times New Roman" w:hint="eastAsia"/>
                <w:color w:val="000000"/>
                <w:kern w:val="0"/>
                <w:szCs w:val="21"/>
              </w:rPr>
              <w:t>峰值电压表、均值电</w:t>
            </w:r>
            <w:r w:rsidR="00A57FE7" w:rsidRPr="00A57FE7">
              <w:rPr>
                <w:rFonts w:ascii="Times New Roman" w:hAnsi="Times New Roman" w:hint="eastAsia"/>
                <w:color w:val="000000"/>
                <w:kern w:val="0"/>
                <w:szCs w:val="21"/>
              </w:rPr>
              <w:lastRenderedPageBreak/>
              <w:t>压表和有效值电压表</w:t>
            </w:r>
            <w:r w:rsidR="00A57FE7">
              <w:rPr>
                <w:rFonts w:ascii="Times New Roman" w:hAnsi="Times New Roman"/>
                <w:color w:val="000000"/>
                <w:kern w:val="0"/>
                <w:szCs w:val="21"/>
              </w:rPr>
              <w:t>原理，能</w:t>
            </w:r>
            <w:r w:rsidR="00A57FE7">
              <w:rPr>
                <w:rFonts w:ascii="Times New Roman" w:hAnsi="Times New Roman" w:hint="eastAsia"/>
                <w:color w:val="000000"/>
                <w:kern w:val="0"/>
                <w:szCs w:val="21"/>
              </w:rPr>
              <w:t>运用</w:t>
            </w:r>
            <w:r w:rsidR="00A57FE7">
              <w:rPr>
                <w:rFonts w:ascii="Times New Roman" w:hAnsi="Times New Roman"/>
                <w:color w:val="000000"/>
                <w:kern w:val="0"/>
                <w:szCs w:val="21"/>
              </w:rPr>
              <w:t>三种表进行</w:t>
            </w:r>
            <w:r w:rsidR="00A57FE7" w:rsidRPr="00A57FE7">
              <w:rPr>
                <w:rFonts w:ascii="Times New Roman" w:hAnsi="Times New Roman" w:hint="eastAsia"/>
                <w:color w:val="000000"/>
                <w:kern w:val="0"/>
                <w:szCs w:val="21"/>
              </w:rPr>
              <w:t>正弦波、三角波和方波</w:t>
            </w:r>
            <w:r w:rsidR="00A57FE7">
              <w:rPr>
                <w:rFonts w:ascii="Times New Roman" w:hAnsi="Times New Roman" w:hint="eastAsia"/>
                <w:color w:val="000000"/>
                <w:kern w:val="0"/>
                <w:szCs w:val="21"/>
              </w:rPr>
              <w:t>等</w:t>
            </w:r>
            <w:r w:rsidR="00A57FE7">
              <w:rPr>
                <w:rFonts w:ascii="Times New Roman" w:hAnsi="Times New Roman"/>
                <w:color w:val="000000"/>
                <w:kern w:val="0"/>
                <w:szCs w:val="21"/>
              </w:rPr>
              <w:t>交流</w:t>
            </w:r>
            <w:r w:rsidR="00A57FE7" w:rsidRPr="00A57FE7">
              <w:rPr>
                <w:rFonts w:ascii="Times New Roman" w:hAnsi="Times New Roman" w:hint="eastAsia"/>
                <w:color w:val="000000"/>
                <w:kern w:val="0"/>
                <w:szCs w:val="21"/>
              </w:rPr>
              <w:t>电压</w:t>
            </w:r>
            <w:r w:rsidR="00A57FE7">
              <w:rPr>
                <w:rFonts w:ascii="Times New Roman" w:hAnsi="Times New Roman" w:hint="eastAsia"/>
                <w:color w:val="000000"/>
                <w:kern w:val="0"/>
                <w:szCs w:val="21"/>
              </w:rPr>
              <w:t>的测量</w:t>
            </w:r>
            <w:r w:rsidR="00A57FE7" w:rsidRPr="00A57FE7">
              <w:rPr>
                <w:rFonts w:ascii="Times New Roman" w:hAnsi="Times New Roman" w:hint="eastAsia"/>
                <w:color w:val="000000"/>
                <w:kern w:val="0"/>
                <w:szCs w:val="21"/>
              </w:rPr>
              <w:t>，</w:t>
            </w:r>
            <w:r w:rsidR="00A57FE7" w:rsidRPr="00A57FE7">
              <w:rPr>
                <w:rFonts w:ascii="Times New Roman" w:hAnsi="Times New Roman" w:hint="eastAsia"/>
                <w:color w:val="000000"/>
                <w:kern w:val="0"/>
                <w:szCs w:val="21"/>
              </w:rPr>
              <w:t xml:space="preserve"> </w:t>
            </w:r>
            <w:r w:rsidR="00A57FE7">
              <w:rPr>
                <w:rFonts w:ascii="Times New Roman" w:hAnsi="Times New Roman" w:hint="eastAsia"/>
                <w:color w:val="000000"/>
                <w:kern w:val="0"/>
                <w:szCs w:val="21"/>
              </w:rPr>
              <w:t>并对电压表的读数进行换算和</w:t>
            </w:r>
            <w:r w:rsidR="00A57FE7" w:rsidRPr="00A57FE7">
              <w:rPr>
                <w:rFonts w:ascii="Times New Roman" w:hAnsi="Times New Roman" w:hint="eastAsia"/>
                <w:color w:val="000000"/>
                <w:kern w:val="0"/>
                <w:szCs w:val="21"/>
              </w:rPr>
              <w:t>解释</w:t>
            </w:r>
          </w:p>
        </w:tc>
        <w:tc>
          <w:tcPr>
            <w:tcW w:w="1418" w:type="dxa"/>
            <w:vAlign w:val="center"/>
          </w:tcPr>
          <w:p w:rsidR="00514F00" w:rsidRDefault="00514F00" w:rsidP="00A57FE7">
            <w:pPr>
              <w:pStyle w:val="20"/>
              <w:spacing w:line="240" w:lineRule="auto"/>
              <w:ind w:leftChars="0" w:left="0"/>
              <w:outlineLvl w:val="0"/>
              <w:rPr>
                <w:rFonts w:hAnsi="宋体"/>
              </w:rPr>
            </w:pPr>
            <w:r>
              <w:rPr>
                <w:rFonts w:ascii="Times New Roman" w:hAnsi="Times New Roman"/>
                <w:color w:val="000000"/>
                <w:kern w:val="0"/>
                <w:szCs w:val="21"/>
              </w:rPr>
              <w:lastRenderedPageBreak/>
              <w:t>具有</w:t>
            </w:r>
            <w:r w:rsidR="00A57FE7" w:rsidRPr="00A57FE7">
              <w:rPr>
                <w:rFonts w:ascii="Times New Roman" w:hAnsi="Times New Roman" w:hint="eastAsia"/>
                <w:color w:val="000000"/>
                <w:kern w:val="0"/>
                <w:szCs w:val="21"/>
              </w:rPr>
              <w:t>峰值电压表、均值电</w:t>
            </w:r>
            <w:r w:rsidR="00A57FE7" w:rsidRPr="00A57FE7">
              <w:rPr>
                <w:rFonts w:ascii="Times New Roman" w:hAnsi="Times New Roman" w:hint="eastAsia"/>
                <w:color w:val="000000"/>
                <w:kern w:val="0"/>
                <w:szCs w:val="21"/>
              </w:rPr>
              <w:lastRenderedPageBreak/>
              <w:t>压表和有效值电压表</w:t>
            </w:r>
            <w:r>
              <w:rPr>
                <w:rFonts w:ascii="Times New Roman" w:hAnsi="Times New Roman"/>
                <w:color w:val="000000"/>
                <w:kern w:val="0"/>
                <w:szCs w:val="21"/>
              </w:rPr>
              <w:t>的基本概念，能进行</w:t>
            </w:r>
            <w:r w:rsidR="00A57FE7" w:rsidRPr="00A57FE7">
              <w:rPr>
                <w:rFonts w:ascii="Times New Roman" w:hAnsi="Times New Roman" w:hint="eastAsia"/>
                <w:color w:val="000000"/>
                <w:kern w:val="0"/>
                <w:szCs w:val="21"/>
              </w:rPr>
              <w:t>正弦波、三角波和方波</w:t>
            </w:r>
            <w:r w:rsidR="00A57FE7">
              <w:rPr>
                <w:rFonts w:ascii="Times New Roman" w:hAnsi="Times New Roman" w:hint="eastAsia"/>
                <w:color w:val="000000"/>
                <w:kern w:val="0"/>
                <w:szCs w:val="21"/>
              </w:rPr>
              <w:t>等</w:t>
            </w:r>
            <w:r w:rsidR="00A57FE7">
              <w:rPr>
                <w:rFonts w:ascii="Times New Roman" w:hAnsi="Times New Roman"/>
                <w:color w:val="000000"/>
                <w:kern w:val="0"/>
                <w:szCs w:val="21"/>
              </w:rPr>
              <w:t>交流</w:t>
            </w:r>
            <w:r w:rsidR="00A57FE7" w:rsidRPr="00A57FE7">
              <w:rPr>
                <w:rFonts w:ascii="Times New Roman" w:hAnsi="Times New Roman" w:hint="eastAsia"/>
                <w:color w:val="000000"/>
                <w:kern w:val="0"/>
                <w:szCs w:val="21"/>
              </w:rPr>
              <w:t>电压</w:t>
            </w:r>
            <w:r w:rsidR="00A57FE7">
              <w:rPr>
                <w:rFonts w:ascii="Times New Roman" w:hAnsi="Times New Roman" w:hint="eastAsia"/>
                <w:color w:val="000000"/>
                <w:kern w:val="0"/>
                <w:szCs w:val="21"/>
              </w:rPr>
              <w:t>的测量</w:t>
            </w:r>
            <w:r>
              <w:rPr>
                <w:rFonts w:ascii="Times New Roman" w:hAnsi="Times New Roman"/>
                <w:color w:val="000000"/>
                <w:kern w:val="0"/>
                <w:szCs w:val="21"/>
              </w:rPr>
              <w:t>，</w:t>
            </w:r>
            <w:r w:rsidR="00A57FE7">
              <w:rPr>
                <w:rFonts w:ascii="Times New Roman" w:hAnsi="Times New Roman" w:hint="eastAsia"/>
                <w:color w:val="000000"/>
                <w:kern w:val="0"/>
                <w:szCs w:val="21"/>
              </w:rPr>
              <w:t>对电压表的读数进行换算和</w:t>
            </w:r>
            <w:r w:rsidR="00A57FE7" w:rsidRPr="00A57FE7">
              <w:rPr>
                <w:rFonts w:ascii="Times New Roman" w:hAnsi="Times New Roman" w:hint="eastAsia"/>
                <w:color w:val="000000"/>
                <w:kern w:val="0"/>
                <w:szCs w:val="21"/>
              </w:rPr>
              <w:t>解释</w:t>
            </w:r>
            <w:r>
              <w:rPr>
                <w:rFonts w:ascii="Times New Roman" w:hAnsi="Times New Roman"/>
                <w:color w:val="000000"/>
                <w:kern w:val="0"/>
                <w:szCs w:val="21"/>
              </w:rPr>
              <w:t>不够</w:t>
            </w:r>
          </w:p>
        </w:tc>
        <w:tc>
          <w:tcPr>
            <w:tcW w:w="1368" w:type="dxa"/>
            <w:vAlign w:val="center"/>
          </w:tcPr>
          <w:p w:rsidR="00514F00" w:rsidRDefault="00514F00" w:rsidP="00F124FA">
            <w:pPr>
              <w:pStyle w:val="20"/>
              <w:spacing w:line="240" w:lineRule="auto"/>
              <w:ind w:leftChars="0" w:left="0"/>
              <w:rPr>
                <w:rFonts w:hAnsi="宋体"/>
              </w:rPr>
            </w:pPr>
            <w:r>
              <w:rPr>
                <w:rFonts w:ascii="Times New Roman" w:hAnsi="Times New Roman"/>
                <w:color w:val="000000"/>
                <w:kern w:val="0"/>
                <w:szCs w:val="21"/>
              </w:rPr>
              <w:lastRenderedPageBreak/>
              <w:t>对</w:t>
            </w:r>
            <w:r w:rsidR="00A57FE7" w:rsidRPr="00A57FE7">
              <w:rPr>
                <w:rFonts w:ascii="Times New Roman" w:hAnsi="Times New Roman" w:hint="eastAsia"/>
                <w:color w:val="000000"/>
                <w:kern w:val="0"/>
                <w:szCs w:val="21"/>
              </w:rPr>
              <w:t>峰值电压表、均值电</w:t>
            </w:r>
            <w:r w:rsidR="00A57FE7" w:rsidRPr="00A57FE7">
              <w:rPr>
                <w:rFonts w:ascii="Times New Roman" w:hAnsi="Times New Roman" w:hint="eastAsia"/>
                <w:color w:val="000000"/>
                <w:kern w:val="0"/>
                <w:szCs w:val="21"/>
              </w:rPr>
              <w:lastRenderedPageBreak/>
              <w:t>压表和有效值电压表</w:t>
            </w:r>
            <w:r>
              <w:rPr>
                <w:rFonts w:ascii="Times New Roman" w:hAnsi="Times New Roman"/>
                <w:color w:val="000000"/>
                <w:kern w:val="0"/>
                <w:szCs w:val="21"/>
              </w:rPr>
              <w:t>的概念不清楚，不能完成</w:t>
            </w:r>
            <w:r w:rsidR="00A57FE7" w:rsidRPr="00A57FE7">
              <w:rPr>
                <w:rFonts w:ascii="Times New Roman" w:hAnsi="Times New Roman" w:hint="eastAsia"/>
                <w:color w:val="000000"/>
                <w:kern w:val="0"/>
                <w:szCs w:val="21"/>
              </w:rPr>
              <w:t>正弦波、三角波和方波</w:t>
            </w:r>
            <w:r w:rsidR="00A57FE7">
              <w:rPr>
                <w:rFonts w:ascii="Times New Roman" w:hAnsi="Times New Roman" w:hint="eastAsia"/>
                <w:color w:val="000000"/>
                <w:kern w:val="0"/>
                <w:szCs w:val="21"/>
              </w:rPr>
              <w:t>等</w:t>
            </w:r>
            <w:r w:rsidR="00A57FE7">
              <w:rPr>
                <w:rFonts w:ascii="Times New Roman" w:hAnsi="Times New Roman"/>
                <w:color w:val="000000"/>
                <w:kern w:val="0"/>
                <w:szCs w:val="21"/>
              </w:rPr>
              <w:t>交流</w:t>
            </w:r>
            <w:r w:rsidR="00A57FE7" w:rsidRPr="00A57FE7">
              <w:rPr>
                <w:rFonts w:ascii="Times New Roman" w:hAnsi="Times New Roman" w:hint="eastAsia"/>
                <w:color w:val="000000"/>
                <w:kern w:val="0"/>
                <w:szCs w:val="21"/>
              </w:rPr>
              <w:t>电压</w:t>
            </w:r>
            <w:r w:rsidR="00A57FE7">
              <w:rPr>
                <w:rFonts w:ascii="Times New Roman" w:hAnsi="Times New Roman" w:hint="eastAsia"/>
                <w:color w:val="000000"/>
                <w:kern w:val="0"/>
                <w:szCs w:val="21"/>
              </w:rPr>
              <w:t>的测量</w:t>
            </w:r>
            <w:r>
              <w:rPr>
                <w:rFonts w:ascii="Times New Roman" w:hAnsi="Times New Roman"/>
                <w:color w:val="000000"/>
                <w:kern w:val="0"/>
                <w:szCs w:val="21"/>
              </w:rPr>
              <w:t>，不能</w:t>
            </w:r>
            <w:r w:rsidR="00A57FE7">
              <w:rPr>
                <w:rFonts w:ascii="Times New Roman" w:hAnsi="Times New Roman" w:hint="eastAsia"/>
                <w:color w:val="000000"/>
                <w:kern w:val="0"/>
                <w:szCs w:val="21"/>
              </w:rPr>
              <w:t>对电压表的读数进行换算和</w:t>
            </w:r>
            <w:r w:rsidR="00A57FE7" w:rsidRPr="00A57FE7">
              <w:rPr>
                <w:rFonts w:ascii="Times New Roman" w:hAnsi="Times New Roman" w:hint="eastAsia"/>
                <w:color w:val="000000"/>
                <w:kern w:val="0"/>
                <w:szCs w:val="21"/>
              </w:rPr>
              <w:t>解释</w:t>
            </w:r>
          </w:p>
        </w:tc>
        <w:tc>
          <w:tcPr>
            <w:tcW w:w="837" w:type="dxa"/>
            <w:vAlign w:val="center"/>
          </w:tcPr>
          <w:p w:rsidR="00514F00" w:rsidRDefault="00514F00" w:rsidP="00F124FA">
            <w:pPr>
              <w:jc w:val="center"/>
              <w:rPr>
                <w:rFonts w:ascii="Times New Roman" w:hAnsi="Times New Roman"/>
                <w:szCs w:val="21"/>
              </w:rPr>
            </w:pPr>
            <w:r>
              <w:rPr>
                <w:rFonts w:ascii="Times New Roman" w:hAnsi="Times New Roman"/>
                <w:szCs w:val="21"/>
              </w:rPr>
              <w:lastRenderedPageBreak/>
              <w:t>可根据选</w:t>
            </w:r>
            <w:r>
              <w:rPr>
                <w:rFonts w:ascii="Times New Roman" w:hAnsi="Times New Roman"/>
                <w:szCs w:val="21"/>
              </w:rPr>
              <w:lastRenderedPageBreak/>
              <w:t>开实验进行比例调整</w:t>
            </w:r>
          </w:p>
        </w:tc>
      </w:tr>
      <w:tr w:rsidR="00514F00" w:rsidRPr="003A651F" w:rsidTr="00514F00">
        <w:trPr>
          <w:jc w:val="center"/>
        </w:trPr>
        <w:tc>
          <w:tcPr>
            <w:tcW w:w="479" w:type="dxa"/>
            <w:vAlign w:val="center"/>
          </w:tcPr>
          <w:p w:rsidR="00514F00" w:rsidRDefault="00514F00" w:rsidP="00F124FA">
            <w:pPr>
              <w:jc w:val="center"/>
              <w:rPr>
                <w:rFonts w:ascii="Times New Roman"/>
                <w:szCs w:val="21"/>
              </w:rPr>
            </w:pPr>
            <w:r>
              <w:rPr>
                <w:rFonts w:ascii="Times New Roman"/>
                <w:szCs w:val="21"/>
              </w:rPr>
              <w:lastRenderedPageBreak/>
              <w:t>实验</w:t>
            </w:r>
            <w:r>
              <w:rPr>
                <w:rFonts w:ascii="Times New Roman"/>
                <w:szCs w:val="21"/>
              </w:rPr>
              <w:t>3</w:t>
            </w:r>
          </w:p>
        </w:tc>
        <w:tc>
          <w:tcPr>
            <w:tcW w:w="1232" w:type="dxa"/>
            <w:vAlign w:val="center"/>
          </w:tcPr>
          <w:p w:rsidR="00514F00" w:rsidRDefault="00514F00" w:rsidP="00765557">
            <w:pPr>
              <w:rPr>
                <w:rFonts w:ascii="Times New Roman" w:hAnsi="Times New Roman"/>
                <w:color w:val="000000"/>
                <w:kern w:val="0"/>
                <w:szCs w:val="21"/>
              </w:rPr>
            </w:pPr>
            <w:r>
              <w:rPr>
                <w:rFonts w:ascii="Times New Roman" w:hAnsi="Times New Roman"/>
                <w:color w:val="000000"/>
                <w:kern w:val="0"/>
                <w:szCs w:val="21"/>
              </w:rPr>
              <w:t>能根据</w:t>
            </w:r>
            <w:r w:rsidR="000F7191" w:rsidRPr="000F7191">
              <w:rPr>
                <w:rFonts w:ascii="Times New Roman" w:hAnsi="Times New Roman" w:hint="eastAsia"/>
                <w:color w:val="000000"/>
                <w:kern w:val="0"/>
                <w:szCs w:val="21"/>
              </w:rPr>
              <w:t>数字式频率</w:t>
            </w:r>
            <w:r w:rsidR="000F7191" w:rsidRPr="000F7191">
              <w:rPr>
                <w:rFonts w:ascii="Times New Roman" w:hAnsi="Times New Roman" w:hint="eastAsia"/>
                <w:color w:val="000000"/>
                <w:kern w:val="0"/>
                <w:szCs w:val="21"/>
              </w:rPr>
              <w:t>/</w:t>
            </w:r>
            <w:r w:rsidR="000F7191" w:rsidRPr="000F7191">
              <w:rPr>
                <w:rFonts w:ascii="Times New Roman" w:hAnsi="Times New Roman" w:hint="eastAsia"/>
                <w:color w:val="000000"/>
                <w:kern w:val="0"/>
                <w:szCs w:val="21"/>
              </w:rPr>
              <w:t>计数器的工作原理</w:t>
            </w:r>
            <w:r>
              <w:rPr>
                <w:rFonts w:ascii="Times New Roman" w:hAnsi="Times New Roman"/>
                <w:color w:val="000000"/>
                <w:kern w:val="0"/>
                <w:szCs w:val="21"/>
              </w:rPr>
              <w:t>进行实验</w:t>
            </w:r>
            <w:r>
              <w:rPr>
                <w:rFonts w:ascii="Times New Roman" w:hAnsi="Times New Roman" w:hint="eastAsia"/>
                <w:color w:val="000000"/>
                <w:kern w:val="0"/>
                <w:szCs w:val="21"/>
              </w:rPr>
              <w:t>（支撑</w:t>
            </w:r>
            <w:r>
              <w:rPr>
                <w:rFonts w:ascii="Times New Roman" w:hAnsi="Times New Roman"/>
                <w:color w:val="000000"/>
                <w:kern w:val="0"/>
                <w:szCs w:val="21"/>
              </w:rPr>
              <w:t>毕业要求</w:t>
            </w:r>
            <w:r w:rsidR="004749BC">
              <w:rPr>
                <w:rFonts w:ascii="Times New Roman" w:hAnsi="Times New Roman" w:hint="eastAsia"/>
              </w:rPr>
              <w:t>2-3</w:t>
            </w:r>
            <w:r>
              <w:rPr>
                <w:rFonts w:ascii="Times New Roman" w:hAnsi="Times New Roman" w:hint="eastAsia"/>
                <w:color w:val="000000"/>
                <w:kern w:val="0"/>
                <w:szCs w:val="21"/>
              </w:rPr>
              <w:t>）</w:t>
            </w:r>
          </w:p>
        </w:tc>
        <w:tc>
          <w:tcPr>
            <w:tcW w:w="1545" w:type="dxa"/>
            <w:vAlign w:val="center"/>
          </w:tcPr>
          <w:p w:rsidR="00514F00" w:rsidRDefault="00514F00" w:rsidP="00D96848">
            <w:pPr>
              <w:pStyle w:val="20"/>
              <w:spacing w:line="240" w:lineRule="auto"/>
              <w:ind w:leftChars="44" w:left="92"/>
            </w:pPr>
            <w:r>
              <w:rPr>
                <w:rFonts w:ascii="Times New Roman" w:hAnsi="Times New Roman"/>
                <w:color w:val="000000"/>
                <w:kern w:val="0"/>
                <w:szCs w:val="21"/>
              </w:rPr>
              <w:t>熟悉</w:t>
            </w:r>
            <w:r w:rsidR="00765557" w:rsidRPr="000F7191">
              <w:rPr>
                <w:rFonts w:ascii="Times New Roman" w:hAnsi="Times New Roman" w:hint="eastAsia"/>
                <w:color w:val="000000"/>
                <w:kern w:val="0"/>
                <w:szCs w:val="21"/>
              </w:rPr>
              <w:t>数字式频率</w:t>
            </w:r>
            <w:r w:rsidR="00765557" w:rsidRPr="000F7191">
              <w:rPr>
                <w:rFonts w:ascii="Times New Roman" w:hAnsi="Times New Roman" w:hint="eastAsia"/>
                <w:color w:val="000000"/>
                <w:kern w:val="0"/>
                <w:szCs w:val="21"/>
              </w:rPr>
              <w:t>/</w:t>
            </w:r>
            <w:r w:rsidR="00765557" w:rsidRPr="000F7191">
              <w:rPr>
                <w:rFonts w:ascii="Times New Roman" w:hAnsi="Times New Roman" w:hint="eastAsia"/>
                <w:color w:val="000000"/>
                <w:kern w:val="0"/>
                <w:szCs w:val="21"/>
              </w:rPr>
              <w:t>计数器的工作原理</w:t>
            </w:r>
            <w:r>
              <w:rPr>
                <w:rFonts w:ascii="Times New Roman" w:hAnsi="Times New Roman"/>
                <w:color w:val="000000"/>
                <w:kern w:val="0"/>
                <w:szCs w:val="21"/>
              </w:rPr>
              <w:t>，能独立</w:t>
            </w:r>
            <w:r w:rsidR="00765557" w:rsidRPr="00765557">
              <w:rPr>
                <w:rFonts w:ascii="Times New Roman" w:hAnsi="Times New Roman" w:hint="eastAsia"/>
                <w:color w:val="000000"/>
                <w:kern w:val="0"/>
                <w:szCs w:val="21"/>
              </w:rPr>
              <w:t>利用</w:t>
            </w:r>
            <w:r w:rsidR="00765557">
              <w:rPr>
                <w:rFonts w:ascii="Times New Roman" w:hAnsi="Times New Roman" w:hint="eastAsia"/>
                <w:color w:val="000000"/>
                <w:kern w:val="0"/>
                <w:szCs w:val="21"/>
              </w:rPr>
              <w:t>数字</w:t>
            </w:r>
            <w:r w:rsidR="00765557" w:rsidRPr="00765557">
              <w:rPr>
                <w:rFonts w:ascii="Times New Roman" w:hAnsi="Times New Roman" w:hint="eastAsia"/>
                <w:color w:val="000000"/>
                <w:kern w:val="0"/>
                <w:szCs w:val="21"/>
              </w:rPr>
              <w:t>频率</w:t>
            </w:r>
            <w:r w:rsidR="00765557" w:rsidRPr="00765557">
              <w:rPr>
                <w:rFonts w:ascii="Times New Roman" w:hAnsi="Times New Roman" w:hint="eastAsia"/>
                <w:color w:val="000000"/>
                <w:kern w:val="0"/>
                <w:szCs w:val="21"/>
              </w:rPr>
              <w:t>/</w:t>
            </w:r>
            <w:r w:rsidR="00765557" w:rsidRPr="00765557">
              <w:rPr>
                <w:rFonts w:ascii="Times New Roman" w:hAnsi="Times New Roman" w:hint="eastAsia"/>
                <w:color w:val="000000"/>
                <w:kern w:val="0"/>
                <w:szCs w:val="21"/>
              </w:rPr>
              <w:t>计数器</w:t>
            </w:r>
            <w:r w:rsidR="00D96848">
              <w:rPr>
                <w:rFonts w:ascii="Times New Roman" w:hAnsi="Times New Roman"/>
                <w:color w:val="000000"/>
                <w:kern w:val="0"/>
                <w:szCs w:val="21"/>
              </w:rPr>
              <w:t>进行</w:t>
            </w:r>
            <w:r w:rsidR="00765557">
              <w:rPr>
                <w:rFonts w:ascii="Times New Roman" w:hAnsi="Times New Roman" w:hint="eastAsia"/>
                <w:color w:val="000000"/>
                <w:kern w:val="0"/>
                <w:szCs w:val="21"/>
              </w:rPr>
              <w:t>信号</w:t>
            </w:r>
            <w:r w:rsidR="00765557">
              <w:rPr>
                <w:rFonts w:ascii="Times New Roman" w:hAnsi="Times New Roman"/>
                <w:color w:val="000000"/>
                <w:kern w:val="0"/>
                <w:szCs w:val="21"/>
              </w:rPr>
              <w:t>频率</w:t>
            </w:r>
            <w:r w:rsidR="00D96848" w:rsidRPr="00765557">
              <w:rPr>
                <w:rFonts w:ascii="Times New Roman" w:hAnsi="Times New Roman" w:hint="eastAsia"/>
                <w:color w:val="000000"/>
                <w:kern w:val="0"/>
                <w:szCs w:val="21"/>
              </w:rPr>
              <w:t>测量</w:t>
            </w:r>
            <w:r w:rsidR="00D96848">
              <w:rPr>
                <w:rFonts w:ascii="Times New Roman" w:hAnsi="Times New Roman"/>
                <w:color w:val="000000"/>
                <w:kern w:val="0"/>
                <w:szCs w:val="21"/>
              </w:rPr>
              <w:t>，</w:t>
            </w:r>
            <w:r w:rsidR="00D96848">
              <w:rPr>
                <w:rFonts w:ascii="Times New Roman" w:hAnsi="Times New Roman" w:hint="eastAsia"/>
                <w:color w:val="000000"/>
                <w:kern w:val="0"/>
                <w:szCs w:val="21"/>
              </w:rPr>
              <w:t>能</w:t>
            </w:r>
            <w:r w:rsidR="00765557">
              <w:rPr>
                <w:rFonts w:ascii="Times New Roman" w:hAnsi="Times New Roman"/>
                <w:color w:val="000000"/>
                <w:kern w:val="0"/>
                <w:szCs w:val="21"/>
              </w:rPr>
              <w:t>对</w:t>
            </w:r>
            <w:r w:rsidR="00765557" w:rsidRPr="00765557">
              <w:rPr>
                <w:rFonts w:ascii="Times New Roman" w:hAnsi="Times New Roman" w:hint="eastAsia"/>
                <w:color w:val="000000"/>
                <w:kern w:val="0"/>
                <w:szCs w:val="21"/>
              </w:rPr>
              <w:t>低频信号发生器的频率准确度、稳定度等技术指标</w:t>
            </w:r>
            <w:r w:rsidR="00765557">
              <w:rPr>
                <w:rFonts w:ascii="Times New Roman" w:hAnsi="Times New Roman" w:hint="eastAsia"/>
                <w:color w:val="000000"/>
                <w:kern w:val="0"/>
                <w:szCs w:val="21"/>
              </w:rPr>
              <w:t>进行</w:t>
            </w:r>
            <w:r w:rsidR="00765557">
              <w:rPr>
                <w:rFonts w:ascii="Times New Roman" w:hAnsi="Times New Roman"/>
                <w:color w:val="000000"/>
                <w:kern w:val="0"/>
                <w:szCs w:val="21"/>
              </w:rPr>
              <w:t>正确</w:t>
            </w:r>
            <w:r>
              <w:rPr>
                <w:rFonts w:ascii="Times New Roman" w:hAnsi="Times New Roman"/>
                <w:color w:val="000000"/>
                <w:kern w:val="0"/>
                <w:szCs w:val="21"/>
              </w:rPr>
              <w:t>分析</w:t>
            </w:r>
          </w:p>
        </w:tc>
        <w:tc>
          <w:tcPr>
            <w:tcW w:w="1417" w:type="dxa"/>
            <w:vAlign w:val="center"/>
          </w:tcPr>
          <w:p w:rsidR="00514F00" w:rsidRDefault="00514F00" w:rsidP="00D96848">
            <w:pPr>
              <w:pStyle w:val="20"/>
              <w:spacing w:line="240" w:lineRule="auto"/>
              <w:ind w:leftChars="0" w:left="0"/>
              <w:rPr>
                <w:rFonts w:hAnsi="宋体"/>
              </w:rPr>
            </w:pPr>
            <w:r>
              <w:rPr>
                <w:rFonts w:ascii="Times New Roman" w:hAnsi="Times New Roman"/>
                <w:color w:val="000000"/>
                <w:kern w:val="0"/>
                <w:szCs w:val="21"/>
              </w:rPr>
              <w:t>了解</w:t>
            </w:r>
            <w:r w:rsidR="00D96848" w:rsidRPr="000F7191">
              <w:rPr>
                <w:rFonts w:ascii="Times New Roman" w:hAnsi="Times New Roman" w:hint="eastAsia"/>
                <w:color w:val="000000"/>
                <w:kern w:val="0"/>
                <w:szCs w:val="21"/>
              </w:rPr>
              <w:t>数字式频率</w:t>
            </w:r>
            <w:r w:rsidR="00D96848" w:rsidRPr="000F7191">
              <w:rPr>
                <w:rFonts w:ascii="Times New Roman" w:hAnsi="Times New Roman" w:hint="eastAsia"/>
                <w:color w:val="000000"/>
                <w:kern w:val="0"/>
                <w:szCs w:val="21"/>
              </w:rPr>
              <w:t>/</w:t>
            </w:r>
            <w:r w:rsidR="00D96848" w:rsidRPr="000F7191">
              <w:rPr>
                <w:rFonts w:ascii="Times New Roman" w:hAnsi="Times New Roman" w:hint="eastAsia"/>
                <w:color w:val="000000"/>
                <w:kern w:val="0"/>
                <w:szCs w:val="21"/>
              </w:rPr>
              <w:t>计数器的工作原理</w:t>
            </w:r>
            <w:r>
              <w:rPr>
                <w:rFonts w:ascii="Times New Roman" w:hAnsi="Times New Roman"/>
                <w:color w:val="000000"/>
                <w:kern w:val="0"/>
                <w:szCs w:val="21"/>
              </w:rPr>
              <w:t>，能进行</w:t>
            </w:r>
            <w:r w:rsidR="00D96848">
              <w:rPr>
                <w:rFonts w:ascii="Times New Roman" w:hAnsi="Times New Roman" w:hint="eastAsia"/>
                <w:color w:val="000000"/>
                <w:kern w:val="0"/>
                <w:szCs w:val="21"/>
              </w:rPr>
              <w:t>信号</w:t>
            </w:r>
            <w:r w:rsidR="00D96848">
              <w:rPr>
                <w:rFonts w:ascii="Times New Roman" w:hAnsi="Times New Roman"/>
                <w:color w:val="000000"/>
                <w:kern w:val="0"/>
                <w:szCs w:val="21"/>
              </w:rPr>
              <w:t>频率</w:t>
            </w:r>
            <w:r w:rsidR="00D96848" w:rsidRPr="00765557">
              <w:rPr>
                <w:rFonts w:ascii="Times New Roman" w:hAnsi="Times New Roman" w:hint="eastAsia"/>
                <w:color w:val="000000"/>
                <w:kern w:val="0"/>
                <w:szCs w:val="21"/>
              </w:rPr>
              <w:t>测量</w:t>
            </w:r>
            <w:r>
              <w:rPr>
                <w:rFonts w:ascii="Times New Roman" w:hAnsi="Times New Roman"/>
                <w:color w:val="000000"/>
                <w:kern w:val="0"/>
                <w:szCs w:val="21"/>
              </w:rPr>
              <w:t>，</w:t>
            </w:r>
            <w:r w:rsidR="00D96848">
              <w:rPr>
                <w:rFonts w:ascii="Times New Roman" w:hAnsi="Times New Roman" w:hint="eastAsia"/>
                <w:color w:val="000000"/>
                <w:kern w:val="0"/>
                <w:szCs w:val="21"/>
              </w:rPr>
              <w:t>能</w:t>
            </w:r>
            <w:r w:rsidR="00D96848">
              <w:rPr>
                <w:rFonts w:ascii="Times New Roman" w:hAnsi="Times New Roman"/>
                <w:color w:val="000000"/>
                <w:kern w:val="0"/>
                <w:szCs w:val="21"/>
              </w:rPr>
              <w:t>对</w:t>
            </w:r>
            <w:r w:rsidR="00D96848" w:rsidRPr="00765557">
              <w:rPr>
                <w:rFonts w:ascii="Times New Roman" w:hAnsi="Times New Roman" w:hint="eastAsia"/>
                <w:color w:val="000000"/>
                <w:kern w:val="0"/>
                <w:szCs w:val="21"/>
              </w:rPr>
              <w:t>低频信号发生器的频率准确度、稳定度等技术指标</w:t>
            </w:r>
            <w:r w:rsidR="00D96848">
              <w:rPr>
                <w:rFonts w:ascii="Times New Roman" w:hAnsi="Times New Roman" w:hint="eastAsia"/>
                <w:color w:val="000000"/>
                <w:kern w:val="0"/>
                <w:szCs w:val="21"/>
              </w:rPr>
              <w:t>进行</w:t>
            </w:r>
            <w:r w:rsidR="00D96848">
              <w:rPr>
                <w:rFonts w:ascii="Times New Roman" w:hAnsi="Times New Roman"/>
                <w:color w:val="000000"/>
                <w:kern w:val="0"/>
                <w:szCs w:val="21"/>
              </w:rPr>
              <w:t>正确分析</w:t>
            </w:r>
          </w:p>
        </w:tc>
        <w:tc>
          <w:tcPr>
            <w:tcW w:w="1418" w:type="dxa"/>
            <w:vAlign w:val="center"/>
          </w:tcPr>
          <w:p w:rsidR="00514F00" w:rsidRDefault="00514F00" w:rsidP="008B3CA9">
            <w:pPr>
              <w:pStyle w:val="20"/>
              <w:spacing w:line="240" w:lineRule="auto"/>
              <w:ind w:leftChars="0" w:left="0"/>
              <w:outlineLvl w:val="0"/>
              <w:rPr>
                <w:rFonts w:hAnsi="宋体"/>
              </w:rPr>
            </w:pPr>
            <w:r>
              <w:rPr>
                <w:rFonts w:ascii="Times New Roman" w:hAnsi="Times New Roman"/>
                <w:color w:val="000000"/>
                <w:kern w:val="0"/>
                <w:szCs w:val="21"/>
              </w:rPr>
              <w:t>具有</w:t>
            </w:r>
            <w:r w:rsidR="00D96848" w:rsidRPr="000F7191">
              <w:rPr>
                <w:rFonts w:ascii="Times New Roman" w:hAnsi="Times New Roman" w:hint="eastAsia"/>
                <w:color w:val="000000"/>
                <w:kern w:val="0"/>
                <w:szCs w:val="21"/>
              </w:rPr>
              <w:t>数字式频率</w:t>
            </w:r>
            <w:r w:rsidR="00D96848" w:rsidRPr="000F7191">
              <w:rPr>
                <w:rFonts w:ascii="Times New Roman" w:hAnsi="Times New Roman" w:hint="eastAsia"/>
                <w:color w:val="000000"/>
                <w:kern w:val="0"/>
                <w:szCs w:val="21"/>
              </w:rPr>
              <w:t>/</w:t>
            </w:r>
            <w:r w:rsidR="00D96848" w:rsidRPr="000F7191">
              <w:rPr>
                <w:rFonts w:ascii="Times New Roman" w:hAnsi="Times New Roman" w:hint="eastAsia"/>
                <w:color w:val="000000"/>
                <w:kern w:val="0"/>
                <w:szCs w:val="21"/>
              </w:rPr>
              <w:t>计数器</w:t>
            </w:r>
            <w:r>
              <w:rPr>
                <w:rFonts w:ascii="Times New Roman" w:hAnsi="Times New Roman"/>
                <w:color w:val="000000"/>
                <w:kern w:val="0"/>
                <w:szCs w:val="21"/>
              </w:rPr>
              <w:t>的基本概念，能进行</w:t>
            </w:r>
            <w:r w:rsidR="00D96848">
              <w:rPr>
                <w:rFonts w:ascii="Times New Roman" w:hAnsi="Times New Roman" w:hint="eastAsia"/>
                <w:color w:val="000000"/>
                <w:kern w:val="0"/>
                <w:szCs w:val="21"/>
              </w:rPr>
              <w:t>信号</w:t>
            </w:r>
            <w:r w:rsidR="00D96848">
              <w:rPr>
                <w:rFonts w:ascii="Times New Roman" w:hAnsi="Times New Roman"/>
                <w:color w:val="000000"/>
                <w:kern w:val="0"/>
                <w:szCs w:val="21"/>
              </w:rPr>
              <w:t>频率</w:t>
            </w:r>
            <w:r w:rsidR="00D96848" w:rsidRPr="00765557">
              <w:rPr>
                <w:rFonts w:ascii="Times New Roman" w:hAnsi="Times New Roman" w:hint="eastAsia"/>
                <w:color w:val="000000"/>
                <w:kern w:val="0"/>
                <w:szCs w:val="21"/>
              </w:rPr>
              <w:t>测量</w:t>
            </w:r>
            <w:r w:rsidR="00D96848">
              <w:rPr>
                <w:rFonts w:ascii="Times New Roman" w:hAnsi="Times New Roman"/>
                <w:color w:val="000000"/>
                <w:kern w:val="0"/>
                <w:szCs w:val="21"/>
              </w:rPr>
              <w:t>，</w:t>
            </w:r>
            <w:r w:rsidR="00D96848">
              <w:rPr>
                <w:rFonts w:ascii="Times New Roman" w:hAnsi="Times New Roman" w:hint="eastAsia"/>
                <w:color w:val="000000"/>
                <w:kern w:val="0"/>
                <w:szCs w:val="21"/>
              </w:rPr>
              <w:t>能</w:t>
            </w:r>
            <w:r w:rsidR="00D96848">
              <w:rPr>
                <w:rFonts w:ascii="Times New Roman" w:hAnsi="Times New Roman"/>
                <w:color w:val="000000"/>
                <w:kern w:val="0"/>
                <w:szCs w:val="21"/>
              </w:rPr>
              <w:t>对</w:t>
            </w:r>
            <w:r w:rsidR="00D96848" w:rsidRPr="00765557">
              <w:rPr>
                <w:rFonts w:ascii="Times New Roman" w:hAnsi="Times New Roman" w:hint="eastAsia"/>
                <w:color w:val="000000"/>
                <w:kern w:val="0"/>
                <w:szCs w:val="21"/>
              </w:rPr>
              <w:t>低频信号发生器的频率准确度、稳定度等技术指标</w:t>
            </w:r>
            <w:r w:rsidR="00D96848">
              <w:rPr>
                <w:rFonts w:ascii="Times New Roman" w:hAnsi="Times New Roman" w:hint="eastAsia"/>
                <w:color w:val="000000"/>
                <w:kern w:val="0"/>
                <w:szCs w:val="21"/>
              </w:rPr>
              <w:t>进行</w:t>
            </w:r>
            <w:r>
              <w:rPr>
                <w:rFonts w:ascii="Times New Roman" w:hAnsi="Times New Roman" w:hint="eastAsia"/>
                <w:color w:val="000000"/>
                <w:kern w:val="0"/>
                <w:szCs w:val="21"/>
              </w:rPr>
              <w:t>简单</w:t>
            </w:r>
            <w:r>
              <w:rPr>
                <w:rFonts w:ascii="Times New Roman" w:hAnsi="Times New Roman"/>
                <w:color w:val="000000"/>
                <w:kern w:val="0"/>
                <w:szCs w:val="21"/>
              </w:rPr>
              <w:t>分析</w:t>
            </w:r>
          </w:p>
        </w:tc>
        <w:tc>
          <w:tcPr>
            <w:tcW w:w="1368" w:type="dxa"/>
            <w:vAlign w:val="center"/>
          </w:tcPr>
          <w:p w:rsidR="00514F00" w:rsidRDefault="00514F00" w:rsidP="008B3CA9">
            <w:pPr>
              <w:pStyle w:val="20"/>
              <w:spacing w:line="240" w:lineRule="auto"/>
              <w:ind w:leftChars="0" w:left="0"/>
              <w:rPr>
                <w:rFonts w:hAnsi="宋体"/>
              </w:rPr>
            </w:pPr>
            <w:r>
              <w:rPr>
                <w:rFonts w:ascii="Times New Roman" w:hAnsi="Times New Roman"/>
                <w:color w:val="000000"/>
                <w:kern w:val="0"/>
                <w:szCs w:val="21"/>
              </w:rPr>
              <w:t>对</w:t>
            </w:r>
            <w:r w:rsidR="008B3CA9" w:rsidRPr="000F7191">
              <w:rPr>
                <w:rFonts w:ascii="Times New Roman" w:hAnsi="Times New Roman" w:hint="eastAsia"/>
                <w:color w:val="000000"/>
                <w:kern w:val="0"/>
                <w:szCs w:val="21"/>
              </w:rPr>
              <w:t>数字式频率</w:t>
            </w:r>
            <w:r w:rsidR="008B3CA9" w:rsidRPr="000F7191">
              <w:rPr>
                <w:rFonts w:ascii="Times New Roman" w:hAnsi="Times New Roman" w:hint="eastAsia"/>
                <w:color w:val="000000"/>
                <w:kern w:val="0"/>
                <w:szCs w:val="21"/>
              </w:rPr>
              <w:t>/</w:t>
            </w:r>
            <w:r w:rsidR="008B3CA9" w:rsidRPr="000F7191">
              <w:rPr>
                <w:rFonts w:ascii="Times New Roman" w:hAnsi="Times New Roman" w:hint="eastAsia"/>
                <w:color w:val="000000"/>
                <w:kern w:val="0"/>
                <w:szCs w:val="21"/>
              </w:rPr>
              <w:t>计数器</w:t>
            </w:r>
            <w:r w:rsidR="008B3CA9">
              <w:rPr>
                <w:rFonts w:ascii="Times New Roman" w:hAnsi="Times New Roman"/>
                <w:color w:val="000000"/>
                <w:kern w:val="0"/>
                <w:szCs w:val="21"/>
              </w:rPr>
              <w:t>的基本概念</w:t>
            </w:r>
            <w:r>
              <w:rPr>
                <w:rFonts w:ascii="Times New Roman" w:hAnsi="Times New Roman"/>
                <w:color w:val="000000"/>
                <w:kern w:val="0"/>
                <w:szCs w:val="21"/>
              </w:rPr>
              <w:t>不清楚，不能完成</w:t>
            </w:r>
            <w:r w:rsidR="008B3CA9">
              <w:rPr>
                <w:rFonts w:ascii="Times New Roman" w:hAnsi="Times New Roman" w:hint="eastAsia"/>
                <w:color w:val="000000"/>
                <w:kern w:val="0"/>
                <w:szCs w:val="21"/>
              </w:rPr>
              <w:t>信号</w:t>
            </w:r>
            <w:r w:rsidR="008B3CA9">
              <w:rPr>
                <w:rFonts w:ascii="Times New Roman" w:hAnsi="Times New Roman"/>
                <w:color w:val="000000"/>
                <w:kern w:val="0"/>
                <w:szCs w:val="21"/>
              </w:rPr>
              <w:t>频率</w:t>
            </w:r>
            <w:r w:rsidR="008B3CA9" w:rsidRPr="00765557">
              <w:rPr>
                <w:rFonts w:ascii="Times New Roman" w:hAnsi="Times New Roman" w:hint="eastAsia"/>
                <w:color w:val="000000"/>
                <w:kern w:val="0"/>
                <w:szCs w:val="21"/>
              </w:rPr>
              <w:t>测量</w:t>
            </w:r>
            <w:r>
              <w:rPr>
                <w:rFonts w:ascii="Times New Roman" w:hAnsi="Times New Roman"/>
                <w:color w:val="000000"/>
                <w:kern w:val="0"/>
                <w:szCs w:val="21"/>
              </w:rPr>
              <w:t>，不能</w:t>
            </w:r>
            <w:r w:rsidR="008B3CA9">
              <w:rPr>
                <w:rFonts w:ascii="Times New Roman" w:hAnsi="Times New Roman"/>
                <w:color w:val="000000"/>
                <w:kern w:val="0"/>
                <w:szCs w:val="21"/>
              </w:rPr>
              <w:t>对</w:t>
            </w:r>
            <w:r w:rsidR="008B3CA9" w:rsidRPr="00765557">
              <w:rPr>
                <w:rFonts w:ascii="Times New Roman" w:hAnsi="Times New Roman" w:hint="eastAsia"/>
                <w:color w:val="000000"/>
                <w:kern w:val="0"/>
                <w:szCs w:val="21"/>
              </w:rPr>
              <w:t>低频信号发生器的频率准确度、稳定度等技术指标</w:t>
            </w:r>
            <w:r w:rsidR="008B3CA9">
              <w:rPr>
                <w:rFonts w:ascii="Times New Roman" w:hAnsi="Times New Roman" w:hint="eastAsia"/>
                <w:color w:val="000000"/>
                <w:kern w:val="0"/>
                <w:szCs w:val="21"/>
              </w:rPr>
              <w:t>进行</w:t>
            </w:r>
            <w:r w:rsidR="008B3CA9">
              <w:rPr>
                <w:rFonts w:ascii="Times New Roman" w:hAnsi="Times New Roman"/>
                <w:color w:val="000000"/>
                <w:kern w:val="0"/>
                <w:szCs w:val="21"/>
              </w:rPr>
              <w:t>分析</w:t>
            </w:r>
          </w:p>
        </w:tc>
        <w:tc>
          <w:tcPr>
            <w:tcW w:w="837" w:type="dxa"/>
            <w:vAlign w:val="center"/>
          </w:tcPr>
          <w:p w:rsidR="00514F00" w:rsidRDefault="00064AE2" w:rsidP="00F124FA">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r>
      <w:tr w:rsidR="006E08A9" w:rsidRPr="003A651F" w:rsidTr="00514F00">
        <w:trPr>
          <w:jc w:val="center"/>
        </w:trPr>
        <w:tc>
          <w:tcPr>
            <w:tcW w:w="479" w:type="dxa"/>
            <w:vAlign w:val="center"/>
          </w:tcPr>
          <w:p w:rsidR="006E08A9" w:rsidRDefault="00021ED2" w:rsidP="00F124FA">
            <w:pPr>
              <w:jc w:val="center"/>
              <w:rPr>
                <w:rFonts w:ascii="Times New Roman"/>
                <w:szCs w:val="21"/>
              </w:rPr>
            </w:pPr>
            <w:r>
              <w:rPr>
                <w:rFonts w:ascii="Times New Roman"/>
                <w:szCs w:val="21"/>
              </w:rPr>
              <w:t>实验</w:t>
            </w:r>
            <w:r>
              <w:rPr>
                <w:rFonts w:ascii="Times New Roman"/>
                <w:szCs w:val="21"/>
              </w:rPr>
              <w:t>4</w:t>
            </w:r>
          </w:p>
        </w:tc>
        <w:tc>
          <w:tcPr>
            <w:tcW w:w="1232" w:type="dxa"/>
            <w:vAlign w:val="center"/>
          </w:tcPr>
          <w:p w:rsidR="006E08A9" w:rsidRDefault="00021ED2" w:rsidP="00021ED2">
            <w:pPr>
              <w:rPr>
                <w:rFonts w:ascii="Times New Roman" w:hAnsi="Times New Roman"/>
                <w:color w:val="000000"/>
                <w:kern w:val="0"/>
                <w:szCs w:val="21"/>
              </w:rPr>
            </w:pPr>
            <w:r>
              <w:rPr>
                <w:rFonts w:ascii="Times New Roman" w:hAnsi="Times New Roman"/>
                <w:color w:val="000000"/>
                <w:kern w:val="0"/>
                <w:szCs w:val="21"/>
              </w:rPr>
              <w:t>能根据</w:t>
            </w:r>
            <w:r w:rsidRPr="00021ED2">
              <w:rPr>
                <w:rFonts w:ascii="Times New Roman" w:hAnsi="Times New Roman" w:hint="eastAsia"/>
                <w:color w:val="000000"/>
                <w:kern w:val="0"/>
                <w:szCs w:val="21"/>
              </w:rPr>
              <w:t>虚拟仪器软件</w:t>
            </w:r>
            <w:r w:rsidRPr="00021ED2">
              <w:rPr>
                <w:rFonts w:ascii="Times New Roman" w:hAnsi="Times New Roman" w:hint="eastAsia"/>
                <w:color w:val="000000"/>
                <w:kern w:val="0"/>
                <w:szCs w:val="21"/>
              </w:rPr>
              <w:t>LabVIEW</w:t>
            </w:r>
            <w:r w:rsidRPr="00021ED2">
              <w:rPr>
                <w:rFonts w:ascii="Times New Roman" w:hAnsi="Times New Roman" w:hint="eastAsia"/>
                <w:color w:val="000000"/>
                <w:kern w:val="0"/>
                <w:szCs w:val="21"/>
              </w:rPr>
              <w:t>编程实现波形发生器等简单</w:t>
            </w:r>
            <w:r>
              <w:rPr>
                <w:rFonts w:ascii="Times New Roman" w:hAnsi="Times New Roman" w:hint="eastAsia"/>
                <w:color w:val="000000"/>
                <w:kern w:val="0"/>
                <w:szCs w:val="21"/>
              </w:rPr>
              <w:t>虚拟</w:t>
            </w:r>
            <w:r w:rsidRPr="00021ED2">
              <w:rPr>
                <w:rFonts w:ascii="Times New Roman" w:hAnsi="Times New Roman" w:hint="eastAsia"/>
                <w:color w:val="000000"/>
                <w:kern w:val="0"/>
                <w:szCs w:val="21"/>
              </w:rPr>
              <w:t>仪器</w:t>
            </w:r>
            <w:r>
              <w:rPr>
                <w:rFonts w:ascii="Times New Roman" w:hAnsi="Times New Roman" w:hint="eastAsia"/>
                <w:color w:val="000000"/>
                <w:kern w:val="0"/>
                <w:szCs w:val="21"/>
              </w:rPr>
              <w:t>（支撑</w:t>
            </w:r>
            <w:r>
              <w:rPr>
                <w:rFonts w:ascii="Times New Roman" w:hAnsi="Times New Roman"/>
                <w:color w:val="000000"/>
                <w:kern w:val="0"/>
                <w:szCs w:val="21"/>
              </w:rPr>
              <w:t>毕业要求</w:t>
            </w:r>
            <w:r>
              <w:rPr>
                <w:rFonts w:ascii="Times New Roman" w:hAnsi="Times New Roman"/>
              </w:rPr>
              <w:t>5-2</w:t>
            </w:r>
            <w:r>
              <w:rPr>
                <w:rFonts w:ascii="Times New Roman" w:hAnsi="Times New Roman" w:hint="eastAsia"/>
                <w:color w:val="000000"/>
                <w:kern w:val="0"/>
                <w:szCs w:val="21"/>
              </w:rPr>
              <w:t>）</w:t>
            </w:r>
          </w:p>
        </w:tc>
        <w:tc>
          <w:tcPr>
            <w:tcW w:w="1545" w:type="dxa"/>
            <w:vAlign w:val="center"/>
          </w:tcPr>
          <w:p w:rsidR="006E08A9" w:rsidRPr="00021ED2" w:rsidRDefault="00021ED2" w:rsidP="00D96848">
            <w:pPr>
              <w:pStyle w:val="20"/>
              <w:spacing w:line="240" w:lineRule="auto"/>
              <w:ind w:leftChars="44" w:left="92"/>
              <w:rPr>
                <w:rFonts w:ascii="Times New Roman" w:hAnsi="Times New Roman"/>
                <w:color w:val="000000"/>
                <w:kern w:val="0"/>
                <w:szCs w:val="21"/>
              </w:rPr>
            </w:pPr>
            <w:r>
              <w:rPr>
                <w:rFonts w:ascii="Times New Roman" w:hAnsi="Times New Roman"/>
                <w:color w:val="000000"/>
                <w:kern w:val="0"/>
                <w:szCs w:val="21"/>
              </w:rPr>
              <w:t>熟悉</w:t>
            </w:r>
            <w:r w:rsidRPr="00021ED2">
              <w:rPr>
                <w:rFonts w:ascii="Times New Roman" w:hAnsi="Times New Roman" w:hint="eastAsia"/>
                <w:color w:val="000000"/>
                <w:kern w:val="0"/>
                <w:szCs w:val="21"/>
              </w:rPr>
              <w:t>虚拟仪器软件</w:t>
            </w:r>
            <w:r w:rsidRPr="00021ED2">
              <w:rPr>
                <w:rFonts w:ascii="Times New Roman" w:hAnsi="Times New Roman" w:hint="eastAsia"/>
                <w:color w:val="000000"/>
                <w:kern w:val="0"/>
                <w:szCs w:val="21"/>
              </w:rPr>
              <w:t>LabVIEW</w:t>
            </w:r>
            <w:r w:rsidRPr="00021ED2">
              <w:rPr>
                <w:rFonts w:ascii="Times New Roman" w:hAnsi="Times New Roman" w:hint="eastAsia"/>
                <w:color w:val="000000"/>
                <w:kern w:val="0"/>
                <w:szCs w:val="21"/>
              </w:rPr>
              <w:t>编程</w:t>
            </w:r>
            <w:r w:rsidR="00064AE2">
              <w:rPr>
                <w:rFonts w:ascii="Times New Roman" w:hAnsi="Times New Roman" w:hint="eastAsia"/>
                <w:color w:val="000000"/>
                <w:kern w:val="0"/>
                <w:szCs w:val="21"/>
              </w:rPr>
              <w:t>软件</w:t>
            </w:r>
            <w:r w:rsidR="00064AE2">
              <w:rPr>
                <w:rFonts w:ascii="Times New Roman" w:hAnsi="Times New Roman"/>
                <w:color w:val="000000"/>
                <w:kern w:val="0"/>
                <w:szCs w:val="21"/>
              </w:rPr>
              <w:t>，</w:t>
            </w:r>
            <w:r w:rsidR="00064AE2">
              <w:rPr>
                <w:rFonts w:ascii="Times New Roman" w:hAnsi="Times New Roman" w:hint="eastAsia"/>
                <w:color w:val="000000"/>
                <w:kern w:val="0"/>
                <w:szCs w:val="21"/>
              </w:rPr>
              <w:t>能</w:t>
            </w:r>
            <w:r w:rsidR="00064AE2">
              <w:rPr>
                <w:rFonts w:ascii="Times New Roman" w:hAnsi="Times New Roman"/>
                <w:color w:val="000000"/>
                <w:kern w:val="0"/>
                <w:szCs w:val="21"/>
              </w:rPr>
              <w:t>独立</w:t>
            </w:r>
            <w:r w:rsidR="00064AE2">
              <w:rPr>
                <w:rFonts w:ascii="Times New Roman" w:hAnsi="Times New Roman" w:hint="eastAsia"/>
                <w:color w:val="000000"/>
                <w:kern w:val="0"/>
                <w:szCs w:val="21"/>
              </w:rPr>
              <w:t>进行</w:t>
            </w:r>
            <w:r w:rsidR="00064AE2">
              <w:rPr>
                <w:rFonts w:ascii="Times New Roman" w:hAnsi="Times New Roman"/>
                <w:color w:val="000000"/>
                <w:kern w:val="0"/>
                <w:szCs w:val="21"/>
              </w:rPr>
              <w:t>波形发生器等简单虚拟仪器的编程和调试，运行结果正确</w:t>
            </w:r>
          </w:p>
        </w:tc>
        <w:tc>
          <w:tcPr>
            <w:tcW w:w="1417" w:type="dxa"/>
            <w:vAlign w:val="center"/>
          </w:tcPr>
          <w:p w:rsidR="006E08A9" w:rsidRDefault="00064AE2" w:rsidP="00D96848">
            <w:pPr>
              <w:pStyle w:val="20"/>
              <w:spacing w:line="240" w:lineRule="auto"/>
              <w:ind w:leftChars="0" w:left="0"/>
              <w:rPr>
                <w:rFonts w:ascii="Times New Roman" w:hAnsi="Times New Roman"/>
                <w:color w:val="000000"/>
                <w:kern w:val="0"/>
                <w:szCs w:val="21"/>
              </w:rPr>
            </w:pPr>
            <w:r>
              <w:rPr>
                <w:rFonts w:ascii="Times New Roman" w:hAnsi="Times New Roman" w:hint="eastAsia"/>
                <w:color w:val="000000"/>
                <w:kern w:val="0"/>
                <w:szCs w:val="21"/>
              </w:rPr>
              <w:t>了解</w:t>
            </w:r>
            <w:r w:rsidRPr="00021ED2">
              <w:rPr>
                <w:rFonts w:ascii="Times New Roman" w:hAnsi="Times New Roman" w:hint="eastAsia"/>
                <w:color w:val="000000"/>
                <w:kern w:val="0"/>
                <w:szCs w:val="21"/>
              </w:rPr>
              <w:t>虚拟仪器软件</w:t>
            </w:r>
            <w:r w:rsidRPr="00021ED2">
              <w:rPr>
                <w:rFonts w:ascii="Times New Roman" w:hAnsi="Times New Roman" w:hint="eastAsia"/>
                <w:color w:val="000000"/>
                <w:kern w:val="0"/>
                <w:szCs w:val="21"/>
              </w:rPr>
              <w:t>LabVIEW</w:t>
            </w:r>
            <w:r w:rsidRPr="00021ED2">
              <w:rPr>
                <w:rFonts w:ascii="Times New Roman" w:hAnsi="Times New Roman" w:hint="eastAsia"/>
                <w:color w:val="000000"/>
                <w:kern w:val="0"/>
                <w:szCs w:val="21"/>
              </w:rPr>
              <w:t>编程</w:t>
            </w:r>
            <w:r>
              <w:rPr>
                <w:rFonts w:ascii="Times New Roman" w:hAnsi="Times New Roman" w:hint="eastAsia"/>
                <w:color w:val="000000"/>
                <w:kern w:val="0"/>
                <w:szCs w:val="21"/>
              </w:rPr>
              <w:t>软件</w:t>
            </w:r>
            <w:r>
              <w:rPr>
                <w:rFonts w:ascii="Times New Roman" w:hAnsi="Times New Roman"/>
                <w:color w:val="000000"/>
                <w:kern w:val="0"/>
                <w:szCs w:val="21"/>
              </w:rPr>
              <w:t>，</w:t>
            </w:r>
            <w:r>
              <w:rPr>
                <w:rFonts w:ascii="Times New Roman" w:hAnsi="Times New Roman" w:hint="eastAsia"/>
                <w:color w:val="000000"/>
                <w:kern w:val="0"/>
                <w:szCs w:val="21"/>
              </w:rPr>
              <w:t>能进行</w:t>
            </w:r>
            <w:r>
              <w:rPr>
                <w:rFonts w:ascii="Times New Roman" w:hAnsi="Times New Roman"/>
                <w:color w:val="000000"/>
                <w:kern w:val="0"/>
                <w:szCs w:val="21"/>
              </w:rPr>
              <w:t>波形发生器等简单虚拟仪器的编程和调试，运行结果正确</w:t>
            </w:r>
          </w:p>
        </w:tc>
        <w:tc>
          <w:tcPr>
            <w:tcW w:w="1418" w:type="dxa"/>
            <w:vAlign w:val="center"/>
          </w:tcPr>
          <w:p w:rsidR="006E08A9" w:rsidRPr="00064AE2" w:rsidRDefault="00064AE2" w:rsidP="00064AE2">
            <w:pPr>
              <w:pStyle w:val="20"/>
              <w:spacing w:line="240" w:lineRule="auto"/>
              <w:ind w:leftChars="0" w:left="0"/>
              <w:outlineLvl w:val="0"/>
              <w:rPr>
                <w:rFonts w:ascii="Times New Roman" w:hAnsi="Times New Roman"/>
                <w:color w:val="000000"/>
                <w:kern w:val="0"/>
                <w:szCs w:val="21"/>
              </w:rPr>
            </w:pPr>
            <w:r>
              <w:rPr>
                <w:rFonts w:ascii="Times New Roman" w:hAnsi="Times New Roman" w:hint="eastAsia"/>
                <w:color w:val="000000"/>
                <w:kern w:val="0"/>
                <w:szCs w:val="21"/>
              </w:rPr>
              <w:t>具有</w:t>
            </w:r>
            <w:r w:rsidRPr="00021ED2">
              <w:rPr>
                <w:rFonts w:ascii="Times New Roman" w:hAnsi="Times New Roman" w:hint="eastAsia"/>
                <w:color w:val="000000"/>
                <w:kern w:val="0"/>
                <w:szCs w:val="21"/>
              </w:rPr>
              <w:t>虚拟仪器软件</w:t>
            </w:r>
            <w:r w:rsidRPr="00021ED2">
              <w:rPr>
                <w:rFonts w:ascii="Times New Roman" w:hAnsi="Times New Roman" w:hint="eastAsia"/>
                <w:color w:val="000000"/>
                <w:kern w:val="0"/>
                <w:szCs w:val="21"/>
              </w:rPr>
              <w:t>LabVIEW</w:t>
            </w:r>
            <w:r w:rsidRPr="00021ED2">
              <w:rPr>
                <w:rFonts w:ascii="Times New Roman" w:hAnsi="Times New Roman" w:hint="eastAsia"/>
                <w:color w:val="000000"/>
                <w:kern w:val="0"/>
                <w:szCs w:val="21"/>
              </w:rPr>
              <w:t>编程</w:t>
            </w:r>
            <w:r>
              <w:rPr>
                <w:rFonts w:ascii="Times New Roman" w:hAnsi="Times New Roman" w:hint="eastAsia"/>
                <w:color w:val="000000"/>
                <w:kern w:val="0"/>
                <w:szCs w:val="21"/>
              </w:rPr>
              <w:t>软件的</w:t>
            </w:r>
            <w:r>
              <w:rPr>
                <w:rFonts w:ascii="Times New Roman" w:hAnsi="Times New Roman"/>
                <w:color w:val="000000"/>
                <w:kern w:val="0"/>
                <w:szCs w:val="21"/>
              </w:rPr>
              <w:t>概念，</w:t>
            </w:r>
            <w:r>
              <w:rPr>
                <w:rFonts w:ascii="Times New Roman" w:hAnsi="Times New Roman" w:hint="eastAsia"/>
                <w:color w:val="000000"/>
                <w:kern w:val="0"/>
                <w:szCs w:val="21"/>
              </w:rPr>
              <w:t>能进行</w:t>
            </w:r>
            <w:r>
              <w:rPr>
                <w:rFonts w:ascii="Times New Roman" w:hAnsi="Times New Roman"/>
                <w:color w:val="000000"/>
                <w:kern w:val="0"/>
                <w:szCs w:val="21"/>
              </w:rPr>
              <w:t>波形发生器等简单虚拟仪器的编程，</w:t>
            </w:r>
            <w:r>
              <w:rPr>
                <w:rFonts w:ascii="Times New Roman" w:hAnsi="Times New Roman" w:hint="eastAsia"/>
                <w:color w:val="000000"/>
                <w:kern w:val="0"/>
                <w:szCs w:val="21"/>
              </w:rPr>
              <w:t>调试</w:t>
            </w:r>
            <w:r>
              <w:rPr>
                <w:rFonts w:ascii="Times New Roman" w:hAnsi="Times New Roman"/>
                <w:color w:val="000000"/>
                <w:kern w:val="0"/>
                <w:szCs w:val="21"/>
              </w:rPr>
              <w:t>和运行结</w:t>
            </w:r>
            <w:r>
              <w:rPr>
                <w:rFonts w:ascii="Times New Roman" w:hAnsi="Times New Roman" w:hint="eastAsia"/>
                <w:color w:val="000000"/>
                <w:kern w:val="0"/>
                <w:szCs w:val="21"/>
              </w:rPr>
              <w:t>果</w:t>
            </w:r>
            <w:r>
              <w:rPr>
                <w:rFonts w:ascii="Times New Roman" w:hAnsi="Times New Roman"/>
                <w:color w:val="000000"/>
                <w:kern w:val="0"/>
                <w:szCs w:val="21"/>
              </w:rPr>
              <w:t>不太正确</w:t>
            </w:r>
          </w:p>
        </w:tc>
        <w:tc>
          <w:tcPr>
            <w:tcW w:w="1368" w:type="dxa"/>
            <w:vAlign w:val="center"/>
          </w:tcPr>
          <w:p w:rsidR="006E08A9" w:rsidRPr="00064AE2" w:rsidRDefault="00064AE2" w:rsidP="00064AE2">
            <w:pPr>
              <w:pStyle w:val="20"/>
              <w:spacing w:line="240" w:lineRule="auto"/>
              <w:ind w:leftChars="0" w:left="0"/>
              <w:rPr>
                <w:rFonts w:ascii="Times New Roman" w:hAnsi="Times New Roman"/>
                <w:color w:val="000000"/>
                <w:kern w:val="0"/>
                <w:szCs w:val="21"/>
              </w:rPr>
            </w:pPr>
            <w:r>
              <w:rPr>
                <w:rFonts w:ascii="Times New Roman" w:hAnsi="Times New Roman" w:hint="eastAsia"/>
                <w:color w:val="000000"/>
                <w:kern w:val="0"/>
                <w:szCs w:val="21"/>
              </w:rPr>
              <w:t>对</w:t>
            </w:r>
            <w:r w:rsidRPr="00021ED2">
              <w:rPr>
                <w:rFonts w:ascii="Times New Roman" w:hAnsi="Times New Roman" w:hint="eastAsia"/>
                <w:color w:val="000000"/>
                <w:kern w:val="0"/>
                <w:szCs w:val="21"/>
              </w:rPr>
              <w:t>虚拟仪器软件</w:t>
            </w:r>
            <w:r w:rsidRPr="00021ED2">
              <w:rPr>
                <w:rFonts w:ascii="Times New Roman" w:hAnsi="Times New Roman" w:hint="eastAsia"/>
                <w:color w:val="000000"/>
                <w:kern w:val="0"/>
                <w:szCs w:val="21"/>
              </w:rPr>
              <w:t>LabVIEW</w:t>
            </w:r>
            <w:r w:rsidRPr="00021ED2">
              <w:rPr>
                <w:rFonts w:ascii="Times New Roman" w:hAnsi="Times New Roman" w:hint="eastAsia"/>
                <w:color w:val="000000"/>
                <w:kern w:val="0"/>
                <w:szCs w:val="21"/>
              </w:rPr>
              <w:t>编程</w:t>
            </w:r>
            <w:r>
              <w:rPr>
                <w:rFonts w:ascii="Times New Roman" w:hAnsi="Times New Roman" w:hint="eastAsia"/>
                <w:color w:val="000000"/>
                <w:kern w:val="0"/>
                <w:szCs w:val="21"/>
              </w:rPr>
              <w:t>软件不清楚</w:t>
            </w:r>
            <w:r>
              <w:rPr>
                <w:rFonts w:ascii="Times New Roman" w:hAnsi="Times New Roman"/>
                <w:color w:val="000000"/>
                <w:kern w:val="0"/>
                <w:szCs w:val="21"/>
              </w:rPr>
              <w:t>，</w:t>
            </w:r>
            <w:r>
              <w:rPr>
                <w:rFonts w:ascii="Times New Roman" w:hAnsi="Times New Roman" w:hint="eastAsia"/>
                <w:color w:val="000000"/>
                <w:kern w:val="0"/>
                <w:szCs w:val="21"/>
              </w:rPr>
              <w:t>不能进行</w:t>
            </w:r>
            <w:r>
              <w:rPr>
                <w:rFonts w:ascii="Times New Roman" w:hAnsi="Times New Roman"/>
                <w:color w:val="000000"/>
                <w:kern w:val="0"/>
                <w:szCs w:val="21"/>
              </w:rPr>
              <w:t>波形发生器等简单虚拟仪器的编程</w:t>
            </w:r>
            <w:r>
              <w:rPr>
                <w:rFonts w:ascii="Times New Roman" w:hAnsi="Times New Roman" w:hint="eastAsia"/>
                <w:color w:val="000000"/>
                <w:kern w:val="0"/>
                <w:szCs w:val="21"/>
              </w:rPr>
              <w:t>和</w:t>
            </w:r>
            <w:r>
              <w:rPr>
                <w:rFonts w:ascii="Times New Roman" w:hAnsi="Times New Roman"/>
                <w:color w:val="000000"/>
                <w:kern w:val="0"/>
                <w:szCs w:val="21"/>
              </w:rPr>
              <w:t>调试</w:t>
            </w:r>
          </w:p>
        </w:tc>
        <w:tc>
          <w:tcPr>
            <w:tcW w:w="837" w:type="dxa"/>
            <w:vAlign w:val="center"/>
          </w:tcPr>
          <w:p w:rsidR="006E08A9" w:rsidRPr="00064AE2" w:rsidRDefault="00064AE2" w:rsidP="00F124FA">
            <w:pPr>
              <w:jc w:val="center"/>
              <w:rPr>
                <w:rFonts w:ascii="Times New Roman" w:hAnsi="Times New Roman"/>
                <w:szCs w:val="21"/>
              </w:rPr>
            </w:pPr>
            <w:r>
              <w:rPr>
                <w:rFonts w:ascii="Times New Roman" w:hAnsi="Times New Roman"/>
                <w:szCs w:val="21"/>
              </w:rPr>
              <w:t>40</w:t>
            </w:r>
          </w:p>
        </w:tc>
      </w:tr>
      <w:tr w:rsidR="00514F00" w:rsidRPr="003A651F" w:rsidTr="00514F00">
        <w:trPr>
          <w:jc w:val="center"/>
        </w:trPr>
        <w:tc>
          <w:tcPr>
            <w:tcW w:w="479" w:type="dxa"/>
            <w:vAlign w:val="center"/>
          </w:tcPr>
          <w:p w:rsidR="00514F00" w:rsidRDefault="00514F00" w:rsidP="00F124FA">
            <w:pPr>
              <w:jc w:val="center"/>
              <w:rPr>
                <w:rFonts w:ascii="Times New Roman"/>
                <w:szCs w:val="21"/>
              </w:rPr>
            </w:pPr>
            <w:r>
              <w:rPr>
                <w:rFonts w:ascii="Times New Roman"/>
                <w:szCs w:val="21"/>
              </w:rPr>
              <w:t>实验</w:t>
            </w:r>
            <w:r w:rsidR="00D558FB">
              <w:rPr>
                <w:rFonts w:ascii="Times New Roman"/>
                <w:szCs w:val="21"/>
              </w:rPr>
              <w:t>5</w:t>
            </w:r>
          </w:p>
        </w:tc>
        <w:tc>
          <w:tcPr>
            <w:tcW w:w="1232" w:type="dxa"/>
            <w:vAlign w:val="center"/>
          </w:tcPr>
          <w:p w:rsidR="00514F00" w:rsidRDefault="00514F00" w:rsidP="00355814">
            <w:pPr>
              <w:rPr>
                <w:rFonts w:ascii="Times New Roman" w:hAnsi="Times New Roman"/>
                <w:color w:val="000000"/>
                <w:kern w:val="0"/>
                <w:szCs w:val="21"/>
              </w:rPr>
            </w:pPr>
            <w:r>
              <w:rPr>
                <w:rFonts w:ascii="Times New Roman" w:hAnsi="Times New Roman" w:hint="eastAsia"/>
                <w:color w:val="000000"/>
                <w:kern w:val="0"/>
                <w:szCs w:val="21"/>
              </w:rPr>
              <w:t>具备根据要求进行</w:t>
            </w:r>
            <w:r w:rsidR="00355814">
              <w:rPr>
                <w:rFonts w:ascii="Times New Roman" w:hAnsi="Times New Roman" w:hint="eastAsia"/>
                <w:color w:val="000000"/>
                <w:kern w:val="0"/>
                <w:szCs w:val="21"/>
              </w:rPr>
              <w:t>简易</w:t>
            </w:r>
            <w:r w:rsidR="00355814" w:rsidRPr="00355814">
              <w:rPr>
                <w:rFonts w:ascii="Times New Roman" w:hAnsi="Times New Roman" w:hint="eastAsia"/>
                <w:color w:val="000000"/>
                <w:kern w:val="0"/>
                <w:szCs w:val="21"/>
              </w:rPr>
              <w:t>信号</w:t>
            </w:r>
            <w:r w:rsidR="00355814">
              <w:rPr>
                <w:rFonts w:ascii="Times New Roman" w:hAnsi="Times New Roman" w:hint="eastAsia"/>
                <w:color w:val="000000"/>
                <w:kern w:val="0"/>
                <w:szCs w:val="21"/>
              </w:rPr>
              <w:t>发生器</w:t>
            </w:r>
            <w:r>
              <w:rPr>
                <w:rFonts w:ascii="Times New Roman" w:hAnsi="Times New Roman" w:hint="eastAsia"/>
                <w:color w:val="000000"/>
                <w:kern w:val="0"/>
                <w:szCs w:val="21"/>
              </w:rPr>
              <w:t>设计</w:t>
            </w:r>
            <w:r w:rsidR="00355814">
              <w:rPr>
                <w:rFonts w:ascii="Times New Roman" w:hAnsi="Times New Roman" w:hint="eastAsia"/>
                <w:color w:val="000000"/>
                <w:kern w:val="0"/>
                <w:szCs w:val="21"/>
              </w:rPr>
              <w:t>与</w:t>
            </w:r>
            <w:r w:rsidR="00355814">
              <w:rPr>
                <w:rFonts w:ascii="Times New Roman" w:hAnsi="Times New Roman"/>
                <w:color w:val="000000"/>
                <w:kern w:val="0"/>
                <w:szCs w:val="21"/>
              </w:rPr>
              <w:t>制作</w:t>
            </w:r>
            <w:r>
              <w:rPr>
                <w:rFonts w:ascii="Times New Roman" w:hAnsi="Times New Roman" w:hint="eastAsia"/>
                <w:color w:val="000000"/>
                <w:kern w:val="0"/>
                <w:szCs w:val="21"/>
              </w:rPr>
              <w:t>的基本能力，能分析</w:t>
            </w:r>
            <w:r>
              <w:rPr>
                <w:rFonts w:ascii="Times New Roman" w:hAnsi="Times New Roman" w:hint="eastAsia"/>
                <w:color w:val="000000"/>
                <w:kern w:val="0"/>
                <w:szCs w:val="21"/>
              </w:rPr>
              <w:lastRenderedPageBreak/>
              <w:t>不同参数选择对所设计的</w:t>
            </w:r>
            <w:r w:rsidR="00355814">
              <w:rPr>
                <w:rFonts w:ascii="Times New Roman" w:hAnsi="Times New Roman" w:hint="eastAsia"/>
                <w:color w:val="000000"/>
                <w:kern w:val="0"/>
                <w:szCs w:val="21"/>
              </w:rPr>
              <w:t>信号发生器</w:t>
            </w:r>
            <w:r>
              <w:rPr>
                <w:rFonts w:ascii="Times New Roman" w:hAnsi="Times New Roman" w:hint="eastAsia"/>
                <w:color w:val="000000"/>
                <w:kern w:val="0"/>
                <w:szCs w:val="21"/>
              </w:rPr>
              <w:t>的影响（支撑毕业要求</w:t>
            </w:r>
            <w:r w:rsidR="00355814">
              <w:rPr>
                <w:rFonts w:ascii="Times New Roman" w:hAnsi="Times New Roman"/>
              </w:rPr>
              <w:t>5-2</w:t>
            </w:r>
            <w:r>
              <w:rPr>
                <w:rFonts w:ascii="Times New Roman" w:hAnsi="Times New Roman" w:hint="eastAsia"/>
                <w:color w:val="000000"/>
                <w:kern w:val="0"/>
                <w:szCs w:val="21"/>
              </w:rPr>
              <w:t>）</w:t>
            </w:r>
          </w:p>
        </w:tc>
        <w:tc>
          <w:tcPr>
            <w:tcW w:w="1545" w:type="dxa"/>
            <w:vAlign w:val="center"/>
          </w:tcPr>
          <w:p w:rsidR="00514F00" w:rsidRDefault="00514F00" w:rsidP="00355814">
            <w:pPr>
              <w:pStyle w:val="20"/>
              <w:spacing w:line="240" w:lineRule="auto"/>
              <w:ind w:leftChars="44" w:left="92"/>
            </w:pPr>
            <w:r>
              <w:lastRenderedPageBreak/>
              <w:t>能合理选择参数</w:t>
            </w:r>
            <w:r>
              <w:rPr>
                <w:rFonts w:hint="eastAsia"/>
              </w:rPr>
              <w:t>设计</w:t>
            </w:r>
            <w:r w:rsidR="00355814">
              <w:rPr>
                <w:rFonts w:hint="eastAsia"/>
              </w:rPr>
              <w:t>简易</w:t>
            </w:r>
            <w:r w:rsidR="00355814">
              <w:t>信号发生器</w:t>
            </w:r>
            <w:r>
              <w:t>系统，能</w:t>
            </w:r>
            <w:r w:rsidR="00355814">
              <w:rPr>
                <w:rFonts w:hint="eastAsia"/>
              </w:rPr>
              <w:t>独立焊接</w:t>
            </w:r>
            <w:r w:rsidR="00355814">
              <w:t>和调试所设计信号发生器，</w:t>
            </w:r>
            <w:r w:rsidR="00355814">
              <w:rPr>
                <w:rFonts w:hint="eastAsia"/>
              </w:rPr>
              <w:t>元</w:t>
            </w:r>
            <w:r w:rsidR="00355814">
              <w:rPr>
                <w:rFonts w:hint="eastAsia"/>
              </w:rPr>
              <w:lastRenderedPageBreak/>
              <w:t>器件</w:t>
            </w:r>
            <w:r w:rsidR="00355814">
              <w:t>布局合理，并正确产生正弦波、方波和三角波</w:t>
            </w:r>
          </w:p>
        </w:tc>
        <w:tc>
          <w:tcPr>
            <w:tcW w:w="1417" w:type="dxa"/>
            <w:vAlign w:val="center"/>
          </w:tcPr>
          <w:p w:rsidR="00514F00" w:rsidRDefault="00514F00" w:rsidP="00355814">
            <w:pPr>
              <w:pStyle w:val="20"/>
              <w:spacing w:line="240" w:lineRule="auto"/>
              <w:ind w:leftChars="0" w:left="0"/>
              <w:rPr>
                <w:rFonts w:hAnsi="宋体"/>
              </w:rPr>
            </w:pPr>
            <w:r>
              <w:rPr>
                <w:rFonts w:hAnsi="宋体"/>
              </w:rPr>
              <w:lastRenderedPageBreak/>
              <w:t>能</w:t>
            </w:r>
            <w:r>
              <w:rPr>
                <w:rFonts w:hAnsi="宋体" w:hint="eastAsia"/>
              </w:rPr>
              <w:t>选择</w:t>
            </w:r>
            <w:r w:rsidR="00355814">
              <w:t>参数</w:t>
            </w:r>
            <w:r w:rsidR="00355814">
              <w:rPr>
                <w:rFonts w:hint="eastAsia"/>
              </w:rPr>
              <w:t>设计简易</w:t>
            </w:r>
            <w:r w:rsidR="00355814">
              <w:t>信号发生器系统</w:t>
            </w:r>
            <w:r w:rsidR="00355814">
              <w:rPr>
                <w:rFonts w:hint="eastAsia"/>
              </w:rPr>
              <w:t>，</w:t>
            </w:r>
            <w:r w:rsidR="00355814">
              <w:t>能</w:t>
            </w:r>
            <w:r w:rsidR="00355814">
              <w:rPr>
                <w:rFonts w:hint="eastAsia"/>
              </w:rPr>
              <w:t>焊接</w:t>
            </w:r>
            <w:r w:rsidR="00355814">
              <w:t>和调试所设计信号发生器，产生正弦波、</w:t>
            </w:r>
            <w:r w:rsidR="00355814">
              <w:lastRenderedPageBreak/>
              <w:t>方波和三角波</w:t>
            </w:r>
          </w:p>
        </w:tc>
        <w:tc>
          <w:tcPr>
            <w:tcW w:w="1418" w:type="dxa"/>
            <w:vAlign w:val="center"/>
          </w:tcPr>
          <w:p w:rsidR="00514F00" w:rsidRDefault="00514F00" w:rsidP="00355814">
            <w:pPr>
              <w:pStyle w:val="20"/>
              <w:spacing w:line="240" w:lineRule="auto"/>
              <w:ind w:leftChars="0" w:left="0"/>
              <w:outlineLvl w:val="0"/>
              <w:rPr>
                <w:rFonts w:hAnsi="宋体"/>
              </w:rPr>
            </w:pPr>
            <w:r>
              <w:rPr>
                <w:rFonts w:hAnsi="宋体" w:hint="eastAsia"/>
              </w:rPr>
              <w:lastRenderedPageBreak/>
              <w:t>能</w:t>
            </w:r>
            <w:r w:rsidR="00355814">
              <w:rPr>
                <w:rFonts w:hAnsi="宋体" w:hint="eastAsia"/>
              </w:rPr>
              <w:t>选择</w:t>
            </w:r>
            <w:r w:rsidR="00355814">
              <w:t>参数</w:t>
            </w:r>
            <w:r w:rsidR="00355814">
              <w:rPr>
                <w:rFonts w:hint="eastAsia"/>
              </w:rPr>
              <w:t>设计简易</w:t>
            </w:r>
            <w:r w:rsidR="00355814">
              <w:t>信号发生器系统</w:t>
            </w:r>
            <w:r w:rsidR="00355814">
              <w:rPr>
                <w:rFonts w:hint="eastAsia"/>
              </w:rPr>
              <w:t>，</w:t>
            </w:r>
            <w:r w:rsidR="00355814">
              <w:t>能</w:t>
            </w:r>
            <w:r w:rsidR="00355814">
              <w:rPr>
                <w:rFonts w:hint="eastAsia"/>
              </w:rPr>
              <w:t>焊接</w:t>
            </w:r>
            <w:r w:rsidR="00355814">
              <w:t>和调试所设计信号发生器，产生正弦波、</w:t>
            </w:r>
            <w:r w:rsidR="00355814">
              <w:lastRenderedPageBreak/>
              <w:t>方波和三角波</w:t>
            </w:r>
            <w:r w:rsidR="00355814">
              <w:rPr>
                <w:rFonts w:hint="eastAsia"/>
              </w:rPr>
              <w:t>中</w:t>
            </w:r>
            <w:r w:rsidR="00355814">
              <w:t>的</w:t>
            </w:r>
            <w:r w:rsidR="00355814">
              <w:rPr>
                <w:rFonts w:hint="eastAsia"/>
              </w:rPr>
              <w:t>一</w:t>
            </w:r>
            <w:r w:rsidR="00355814">
              <w:t>种</w:t>
            </w:r>
            <w:r w:rsidR="00355814">
              <w:rPr>
                <w:rFonts w:hint="eastAsia"/>
              </w:rPr>
              <w:t>波形</w:t>
            </w:r>
          </w:p>
        </w:tc>
        <w:tc>
          <w:tcPr>
            <w:tcW w:w="1368" w:type="dxa"/>
            <w:vAlign w:val="center"/>
          </w:tcPr>
          <w:p w:rsidR="00514F00" w:rsidRDefault="00355814" w:rsidP="00355814">
            <w:pPr>
              <w:pStyle w:val="20"/>
              <w:spacing w:line="240" w:lineRule="auto"/>
              <w:ind w:leftChars="0" w:left="0"/>
              <w:rPr>
                <w:rFonts w:hAnsi="宋体"/>
              </w:rPr>
            </w:pPr>
            <w:r>
              <w:rPr>
                <w:rFonts w:hAnsi="宋体" w:hint="eastAsia"/>
              </w:rPr>
              <w:lastRenderedPageBreak/>
              <w:t>对</w:t>
            </w:r>
            <w:r>
              <w:rPr>
                <w:rFonts w:hint="eastAsia"/>
              </w:rPr>
              <w:t>简易</w:t>
            </w:r>
            <w:r>
              <w:t>信号发生器系统</w:t>
            </w:r>
            <w:r>
              <w:rPr>
                <w:rFonts w:hint="eastAsia"/>
              </w:rPr>
              <w:t>的原理</w:t>
            </w:r>
            <w:r>
              <w:t>和构成</w:t>
            </w:r>
            <w:r>
              <w:rPr>
                <w:rFonts w:hint="eastAsia"/>
              </w:rPr>
              <w:t>不</w:t>
            </w:r>
            <w:r>
              <w:t>清楚</w:t>
            </w:r>
            <w:r>
              <w:rPr>
                <w:rFonts w:hint="eastAsia"/>
              </w:rPr>
              <w:t>，参数</w:t>
            </w:r>
            <w:r>
              <w:t>和元器件选择有困难，</w:t>
            </w:r>
            <w:r>
              <w:rPr>
                <w:rFonts w:hint="eastAsia"/>
              </w:rPr>
              <w:t>焊接</w:t>
            </w:r>
            <w:r>
              <w:t>和</w:t>
            </w:r>
            <w:r>
              <w:lastRenderedPageBreak/>
              <w:t>调试</w:t>
            </w:r>
            <w:r>
              <w:rPr>
                <w:rFonts w:hint="eastAsia"/>
              </w:rPr>
              <w:t>有困难</w:t>
            </w:r>
            <w:r>
              <w:t>，产生</w:t>
            </w:r>
            <w:r>
              <w:rPr>
                <w:rFonts w:hint="eastAsia"/>
              </w:rPr>
              <w:t>不了</w:t>
            </w:r>
            <w:r>
              <w:t>正确的波形</w:t>
            </w:r>
          </w:p>
        </w:tc>
        <w:tc>
          <w:tcPr>
            <w:tcW w:w="837" w:type="dxa"/>
            <w:vAlign w:val="center"/>
          </w:tcPr>
          <w:p w:rsidR="00514F00" w:rsidRDefault="00355814" w:rsidP="00F124FA">
            <w:pPr>
              <w:jc w:val="center"/>
              <w:rPr>
                <w:rFonts w:ascii="Times New Roman" w:hAnsi="Times New Roman"/>
                <w:szCs w:val="21"/>
              </w:rPr>
            </w:pPr>
            <w:r>
              <w:rPr>
                <w:rFonts w:ascii="Times New Roman" w:hAnsi="Times New Roman"/>
                <w:szCs w:val="21"/>
              </w:rPr>
              <w:lastRenderedPageBreak/>
              <w:t>可根据选开实验进行比例调整</w:t>
            </w:r>
          </w:p>
        </w:tc>
      </w:tr>
    </w:tbl>
    <w:p w:rsidR="00514F00" w:rsidRDefault="00514F00" w:rsidP="00514F00"/>
    <w:p w:rsidR="00514F00" w:rsidRPr="00A71CAE" w:rsidRDefault="00514F00" w:rsidP="00514F00">
      <w:pPr>
        <w:jc w:val="center"/>
        <w:rPr>
          <w:b/>
          <w:szCs w:val="21"/>
        </w:rPr>
      </w:pPr>
      <w:r w:rsidRPr="00A71CAE">
        <w:rPr>
          <w:rFonts w:hint="eastAsia"/>
          <w:b/>
          <w:szCs w:val="21"/>
        </w:rPr>
        <w:t>期中考试考核评价标准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9"/>
        <w:gridCol w:w="1211"/>
        <w:gridCol w:w="1213"/>
        <w:gridCol w:w="1213"/>
        <w:gridCol w:w="1214"/>
        <w:gridCol w:w="1306"/>
        <w:gridCol w:w="930"/>
      </w:tblGrid>
      <w:tr w:rsidR="00514F00" w:rsidRPr="003A651F" w:rsidTr="00514F00">
        <w:trPr>
          <w:jc w:val="center"/>
        </w:trPr>
        <w:tc>
          <w:tcPr>
            <w:tcW w:w="1209" w:type="dxa"/>
            <w:vMerge w:val="restart"/>
            <w:vAlign w:val="center"/>
          </w:tcPr>
          <w:p w:rsidR="00514F00" w:rsidRPr="00550BA8" w:rsidRDefault="00514F00" w:rsidP="00F124FA">
            <w:pPr>
              <w:jc w:val="center"/>
              <w:rPr>
                <w:rFonts w:ascii="Times New Roman" w:hAnsi="Times New Roman"/>
                <w:szCs w:val="21"/>
              </w:rPr>
            </w:pPr>
          </w:p>
        </w:tc>
        <w:tc>
          <w:tcPr>
            <w:tcW w:w="1211" w:type="dxa"/>
            <w:vMerge w:val="restart"/>
            <w:vAlign w:val="center"/>
          </w:tcPr>
          <w:p w:rsidR="00514F00" w:rsidRPr="00550BA8" w:rsidRDefault="00514F00" w:rsidP="00F124FA">
            <w:pPr>
              <w:jc w:val="center"/>
              <w:rPr>
                <w:rFonts w:ascii="Times New Roman" w:hAnsi="Times New Roman"/>
                <w:szCs w:val="21"/>
              </w:rPr>
            </w:pPr>
            <w:r w:rsidRPr="00550BA8">
              <w:rPr>
                <w:rFonts w:ascii="Times New Roman"/>
                <w:szCs w:val="21"/>
              </w:rPr>
              <w:t>基本要求</w:t>
            </w:r>
          </w:p>
        </w:tc>
        <w:tc>
          <w:tcPr>
            <w:tcW w:w="4946" w:type="dxa"/>
            <w:gridSpan w:val="4"/>
            <w:vAlign w:val="center"/>
          </w:tcPr>
          <w:p w:rsidR="00514F00" w:rsidRPr="00550BA8" w:rsidRDefault="00514F00" w:rsidP="00F124FA">
            <w:pPr>
              <w:jc w:val="center"/>
              <w:rPr>
                <w:rFonts w:ascii="Times New Roman" w:hAnsi="Times New Roman"/>
                <w:szCs w:val="21"/>
              </w:rPr>
            </w:pPr>
            <w:r w:rsidRPr="00550BA8">
              <w:rPr>
                <w:rFonts w:ascii="Times New Roman"/>
                <w:szCs w:val="21"/>
              </w:rPr>
              <w:t>达成情况评价标准</w:t>
            </w:r>
          </w:p>
        </w:tc>
        <w:tc>
          <w:tcPr>
            <w:tcW w:w="930" w:type="dxa"/>
            <w:vMerge w:val="restart"/>
            <w:vAlign w:val="center"/>
          </w:tcPr>
          <w:p w:rsidR="00514F00" w:rsidRPr="00550BA8" w:rsidRDefault="00514F00" w:rsidP="00F124FA">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514F00" w:rsidRPr="003A651F" w:rsidTr="00514F00">
        <w:trPr>
          <w:jc w:val="center"/>
        </w:trPr>
        <w:tc>
          <w:tcPr>
            <w:tcW w:w="1209" w:type="dxa"/>
            <w:vMerge/>
            <w:vAlign w:val="center"/>
          </w:tcPr>
          <w:p w:rsidR="00514F00" w:rsidRPr="00550BA8" w:rsidRDefault="00514F00" w:rsidP="00F124FA">
            <w:pPr>
              <w:jc w:val="center"/>
              <w:rPr>
                <w:rFonts w:ascii="Times New Roman" w:hAnsi="Times New Roman"/>
                <w:szCs w:val="21"/>
              </w:rPr>
            </w:pPr>
          </w:p>
        </w:tc>
        <w:tc>
          <w:tcPr>
            <w:tcW w:w="1211" w:type="dxa"/>
            <w:vMerge/>
            <w:vAlign w:val="center"/>
          </w:tcPr>
          <w:p w:rsidR="00514F00" w:rsidRPr="00550BA8" w:rsidRDefault="00514F00" w:rsidP="00F124FA">
            <w:pPr>
              <w:jc w:val="center"/>
              <w:rPr>
                <w:rFonts w:ascii="Times New Roman" w:hAnsi="Times New Roman"/>
                <w:szCs w:val="21"/>
              </w:rPr>
            </w:pPr>
          </w:p>
        </w:tc>
        <w:tc>
          <w:tcPr>
            <w:tcW w:w="1213"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优秀</w:t>
            </w:r>
            <w:r>
              <w:rPr>
                <w:rFonts w:ascii="Times New Roman" w:hAnsi="Times New Roman"/>
                <w:szCs w:val="21"/>
              </w:rPr>
              <w:sym w:font="Symbol" w:char="F0B3"/>
            </w:r>
            <w:r w:rsidRPr="00550BA8">
              <w:rPr>
                <w:rFonts w:ascii="Times New Roman" w:hAnsi="Times New Roman"/>
                <w:szCs w:val="21"/>
              </w:rPr>
              <w:t>0.9</w:t>
            </w:r>
          </w:p>
        </w:tc>
        <w:tc>
          <w:tcPr>
            <w:tcW w:w="1213"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良好</w:t>
            </w:r>
            <w:r>
              <w:rPr>
                <w:rFonts w:ascii="Times New Roman" w:hAnsi="Times New Roman"/>
                <w:szCs w:val="21"/>
              </w:rPr>
              <w:sym w:font="Symbol" w:char="F0B3"/>
            </w:r>
            <w:r w:rsidRPr="00550BA8">
              <w:rPr>
                <w:rFonts w:ascii="Times New Roman" w:hAnsi="Times New Roman"/>
                <w:szCs w:val="21"/>
              </w:rPr>
              <w:t>0.7</w:t>
            </w:r>
          </w:p>
        </w:tc>
        <w:tc>
          <w:tcPr>
            <w:tcW w:w="1214"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合格</w:t>
            </w:r>
            <w:r>
              <w:rPr>
                <w:rFonts w:ascii="Times New Roman" w:hAnsi="Times New Roman"/>
                <w:szCs w:val="21"/>
              </w:rPr>
              <w:sym w:font="Symbol" w:char="F0B3"/>
            </w:r>
            <w:r w:rsidRPr="00550BA8">
              <w:rPr>
                <w:rFonts w:ascii="Times New Roman" w:hAnsi="Times New Roman"/>
                <w:szCs w:val="21"/>
              </w:rPr>
              <w:t>0.6</w:t>
            </w:r>
          </w:p>
        </w:tc>
        <w:tc>
          <w:tcPr>
            <w:tcW w:w="1306"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930" w:type="dxa"/>
            <w:vMerge/>
            <w:vAlign w:val="center"/>
          </w:tcPr>
          <w:p w:rsidR="00514F00" w:rsidRPr="00550BA8" w:rsidRDefault="00514F00" w:rsidP="00F124FA">
            <w:pPr>
              <w:jc w:val="center"/>
              <w:rPr>
                <w:rFonts w:ascii="Times New Roman" w:hAnsi="Times New Roman"/>
                <w:szCs w:val="21"/>
              </w:rPr>
            </w:pPr>
          </w:p>
        </w:tc>
      </w:tr>
      <w:tr w:rsidR="00514F00" w:rsidRPr="003A651F" w:rsidTr="00514F00">
        <w:trPr>
          <w:jc w:val="center"/>
        </w:trPr>
        <w:tc>
          <w:tcPr>
            <w:tcW w:w="1209"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211" w:type="dxa"/>
            <w:vAlign w:val="center"/>
          </w:tcPr>
          <w:p w:rsidR="00514F00" w:rsidRPr="00550BA8" w:rsidRDefault="00514F00" w:rsidP="00CE4C6C">
            <w:pPr>
              <w:rPr>
                <w:rFonts w:ascii="Times New Roman" w:hAnsi="Times New Roman"/>
                <w:szCs w:val="21"/>
              </w:rPr>
            </w:pPr>
            <w:r w:rsidRPr="00550BA8">
              <w:rPr>
                <w:rFonts w:ascii="Times New Roman"/>
              </w:rPr>
              <w:t>掌握</w:t>
            </w:r>
            <w:r w:rsidR="00CE4C6C">
              <w:rPr>
                <w:rFonts w:ascii="Times New Roman" w:hint="eastAsia"/>
              </w:rPr>
              <w:t>信号发生器</w:t>
            </w:r>
            <w:r>
              <w:rPr>
                <w:rFonts w:ascii="Times New Roman"/>
              </w:rPr>
              <w:t>的基本</w:t>
            </w:r>
            <w:r w:rsidR="00CE4C6C">
              <w:rPr>
                <w:rFonts w:ascii="Times New Roman" w:hint="eastAsia"/>
              </w:rPr>
              <w:t>原理</w:t>
            </w:r>
            <w:r w:rsidR="00CE4C6C">
              <w:rPr>
                <w:rFonts w:ascii="Times New Roman"/>
              </w:rPr>
              <w:t>和</w:t>
            </w:r>
            <w:r>
              <w:rPr>
                <w:rFonts w:ascii="Times New Roman"/>
              </w:rPr>
              <w:t>框架结构，掌握</w:t>
            </w:r>
            <w:r w:rsidR="00CE4C6C">
              <w:rPr>
                <w:rFonts w:ascii="Times New Roman" w:hint="eastAsia"/>
              </w:rPr>
              <w:t>频率</w:t>
            </w:r>
            <w:r w:rsidR="00CE4C6C">
              <w:rPr>
                <w:rFonts w:ascii="Times New Roman"/>
              </w:rPr>
              <w:t>测量的基本原理和框架结构</w:t>
            </w:r>
            <w:r w:rsidR="00CE4C6C">
              <w:rPr>
                <w:rFonts w:ascii="Times New Roman" w:hint="eastAsia"/>
              </w:rPr>
              <w:t>；</w:t>
            </w:r>
            <w:r w:rsidR="00CE4C6C">
              <w:rPr>
                <w:rFonts w:ascii="Times New Roman"/>
              </w:rPr>
              <w:t>掌握电压测量的基本原理和框架结构</w:t>
            </w:r>
          </w:p>
        </w:tc>
        <w:tc>
          <w:tcPr>
            <w:tcW w:w="1213" w:type="dxa"/>
            <w:vAlign w:val="center"/>
          </w:tcPr>
          <w:p w:rsidR="00514F00" w:rsidRPr="00550BA8" w:rsidRDefault="00514F00" w:rsidP="004342E3">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w:t>
            </w:r>
            <w:r>
              <w:rPr>
                <w:rFonts w:ascii="Times New Roman"/>
                <w:szCs w:val="21"/>
              </w:rPr>
              <w:t>描述</w:t>
            </w:r>
            <w:r w:rsidR="004342E3">
              <w:rPr>
                <w:rFonts w:ascii="Times New Roman" w:hint="eastAsia"/>
                <w:szCs w:val="21"/>
              </w:rPr>
              <w:t>信号</w:t>
            </w:r>
            <w:r w:rsidR="004342E3">
              <w:rPr>
                <w:rFonts w:ascii="Times New Roman"/>
                <w:szCs w:val="21"/>
              </w:rPr>
              <w:t>发生器</w:t>
            </w:r>
            <w:r w:rsidR="004342E3">
              <w:rPr>
                <w:rFonts w:ascii="Times New Roman" w:hint="eastAsia"/>
                <w:szCs w:val="21"/>
              </w:rPr>
              <w:t>、</w:t>
            </w:r>
            <w:r w:rsidR="004342E3">
              <w:rPr>
                <w:rFonts w:ascii="Times New Roman"/>
                <w:szCs w:val="21"/>
              </w:rPr>
              <w:t>频率测量</w:t>
            </w:r>
            <w:r w:rsidR="004342E3">
              <w:rPr>
                <w:rFonts w:ascii="Times New Roman" w:hint="eastAsia"/>
                <w:szCs w:val="21"/>
              </w:rPr>
              <w:t>、</w:t>
            </w:r>
            <w:r w:rsidR="004342E3">
              <w:rPr>
                <w:rFonts w:ascii="Times New Roman"/>
                <w:szCs w:val="21"/>
              </w:rPr>
              <w:t>电压测量的原理</w:t>
            </w:r>
            <w:r>
              <w:rPr>
                <w:rFonts w:ascii="Times New Roman" w:hint="eastAsia"/>
                <w:szCs w:val="21"/>
              </w:rPr>
              <w:t>，</w:t>
            </w:r>
            <w:r w:rsidR="00425EE8">
              <w:rPr>
                <w:rFonts w:ascii="Times New Roman" w:hint="eastAsia"/>
                <w:szCs w:val="21"/>
              </w:rPr>
              <w:t>能对</w:t>
            </w:r>
            <w:r w:rsidR="004342E3">
              <w:rPr>
                <w:rFonts w:ascii="Times New Roman" w:hint="eastAsia"/>
                <w:szCs w:val="21"/>
              </w:rPr>
              <w:t>频率</w:t>
            </w:r>
            <w:r w:rsidR="004342E3">
              <w:rPr>
                <w:rFonts w:ascii="Times New Roman"/>
                <w:szCs w:val="21"/>
              </w:rPr>
              <w:t>合成技术、频率测量和电压测量</w:t>
            </w:r>
            <w:r w:rsidR="004C2AA2">
              <w:rPr>
                <w:rFonts w:ascii="Times New Roman"/>
                <w:szCs w:val="21"/>
              </w:rPr>
              <w:t>进行正确处理和分析</w:t>
            </w:r>
            <w:r w:rsidRPr="00550BA8">
              <w:rPr>
                <w:rFonts w:ascii="Times New Roman"/>
                <w:szCs w:val="21"/>
              </w:rPr>
              <w:t>。</w:t>
            </w:r>
          </w:p>
        </w:tc>
        <w:tc>
          <w:tcPr>
            <w:tcW w:w="1213" w:type="dxa"/>
            <w:vAlign w:val="center"/>
          </w:tcPr>
          <w:p w:rsidR="00514F00" w:rsidRPr="00550BA8" w:rsidRDefault="00514F00" w:rsidP="004342E3">
            <w:pPr>
              <w:rPr>
                <w:rFonts w:ascii="Times New Roman" w:hAnsi="Times New Roman"/>
                <w:szCs w:val="21"/>
              </w:rPr>
            </w:pPr>
            <w:r>
              <w:rPr>
                <w:rFonts w:ascii="Times New Roman" w:hint="eastAsia"/>
                <w:szCs w:val="21"/>
              </w:rPr>
              <w:t>概念较</w:t>
            </w:r>
            <w:r>
              <w:rPr>
                <w:rFonts w:ascii="Times New Roman"/>
                <w:szCs w:val="21"/>
              </w:rPr>
              <w:t>清晰，</w:t>
            </w:r>
            <w:r>
              <w:rPr>
                <w:rFonts w:ascii="Times New Roman" w:hint="eastAsia"/>
                <w:szCs w:val="21"/>
              </w:rPr>
              <w:t>能</w:t>
            </w:r>
            <w:r>
              <w:rPr>
                <w:rFonts w:ascii="Times New Roman"/>
                <w:szCs w:val="21"/>
              </w:rPr>
              <w:t>描述</w:t>
            </w:r>
            <w:r w:rsidR="004342E3">
              <w:rPr>
                <w:rFonts w:ascii="Times New Roman" w:hint="eastAsia"/>
                <w:szCs w:val="21"/>
              </w:rPr>
              <w:t>信号</w:t>
            </w:r>
            <w:r w:rsidR="004342E3">
              <w:rPr>
                <w:rFonts w:ascii="Times New Roman"/>
                <w:szCs w:val="21"/>
              </w:rPr>
              <w:t>发生器</w:t>
            </w:r>
            <w:r w:rsidR="004342E3">
              <w:rPr>
                <w:rFonts w:ascii="Times New Roman" w:hint="eastAsia"/>
                <w:szCs w:val="21"/>
              </w:rPr>
              <w:t>、</w:t>
            </w:r>
            <w:r w:rsidR="004342E3">
              <w:rPr>
                <w:rFonts w:ascii="Times New Roman"/>
                <w:szCs w:val="21"/>
              </w:rPr>
              <w:t>频率测量</w:t>
            </w:r>
            <w:r w:rsidR="004342E3">
              <w:rPr>
                <w:rFonts w:ascii="Times New Roman" w:hint="eastAsia"/>
                <w:szCs w:val="21"/>
              </w:rPr>
              <w:t>、</w:t>
            </w:r>
            <w:r w:rsidR="004342E3">
              <w:rPr>
                <w:rFonts w:ascii="Times New Roman"/>
                <w:szCs w:val="21"/>
              </w:rPr>
              <w:t>电压测量的原理</w:t>
            </w:r>
            <w:r w:rsidR="004C2AA2">
              <w:rPr>
                <w:rFonts w:ascii="Times New Roman"/>
                <w:szCs w:val="21"/>
              </w:rPr>
              <w:t>，</w:t>
            </w:r>
            <w:r w:rsidRPr="00550BA8">
              <w:rPr>
                <w:rFonts w:ascii="Times New Roman"/>
                <w:szCs w:val="21"/>
              </w:rPr>
              <w:t>只能</w:t>
            </w:r>
            <w:r w:rsidR="004342E3">
              <w:rPr>
                <w:rFonts w:ascii="Times New Roman" w:hint="eastAsia"/>
                <w:szCs w:val="21"/>
              </w:rPr>
              <w:t>部分</w:t>
            </w:r>
            <w:r w:rsidRPr="00550BA8">
              <w:rPr>
                <w:rFonts w:ascii="Times New Roman"/>
                <w:szCs w:val="21"/>
              </w:rPr>
              <w:t>掌握</w:t>
            </w:r>
            <w:r w:rsidR="004342E3">
              <w:rPr>
                <w:rFonts w:ascii="Times New Roman" w:hint="eastAsia"/>
                <w:szCs w:val="21"/>
              </w:rPr>
              <w:t>频率</w:t>
            </w:r>
            <w:r w:rsidR="004342E3">
              <w:rPr>
                <w:rFonts w:ascii="Times New Roman"/>
                <w:szCs w:val="21"/>
              </w:rPr>
              <w:t>合成技术、频率测量和电压测量</w:t>
            </w:r>
            <w:r w:rsidR="004342E3">
              <w:rPr>
                <w:rFonts w:ascii="Times New Roman" w:hint="eastAsia"/>
                <w:szCs w:val="21"/>
              </w:rPr>
              <w:t>的</w:t>
            </w:r>
            <w:r w:rsidR="004342E3">
              <w:rPr>
                <w:rFonts w:ascii="Times New Roman"/>
                <w:szCs w:val="21"/>
              </w:rPr>
              <w:t>处理和分析</w:t>
            </w:r>
            <w:r w:rsidR="004342E3" w:rsidRPr="00550BA8">
              <w:rPr>
                <w:rFonts w:ascii="Times New Roman"/>
                <w:szCs w:val="21"/>
              </w:rPr>
              <w:t>。</w:t>
            </w:r>
          </w:p>
        </w:tc>
        <w:tc>
          <w:tcPr>
            <w:tcW w:w="1214" w:type="dxa"/>
            <w:vAlign w:val="center"/>
          </w:tcPr>
          <w:p w:rsidR="00514F00" w:rsidRPr="00550BA8" w:rsidRDefault="00514F00" w:rsidP="004C2AA2">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概念，知道有相关的</w:t>
            </w:r>
            <w:r w:rsidR="004342E3">
              <w:rPr>
                <w:rFonts w:ascii="Times New Roman" w:hint="eastAsia"/>
                <w:szCs w:val="21"/>
              </w:rPr>
              <w:t>信号</w:t>
            </w:r>
            <w:r w:rsidR="004342E3">
              <w:rPr>
                <w:rFonts w:ascii="Times New Roman"/>
                <w:szCs w:val="21"/>
              </w:rPr>
              <w:t>发生器</w:t>
            </w:r>
            <w:r w:rsidR="004342E3">
              <w:rPr>
                <w:rFonts w:ascii="Times New Roman" w:hint="eastAsia"/>
                <w:szCs w:val="21"/>
              </w:rPr>
              <w:t>、</w:t>
            </w:r>
            <w:r w:rsidR="004342E3">
              <w:rPr>
                <w:rFonts w:ascii="Times New Roman"/>
                <w:szCs w:val="21"/>
              </w:rPr>
              <w:t>频率测量</w:t>
            </w:r>
            <w:r w:rsidR="004342E3">
              <w:rPr>
                <w:rFonts w:ascii="Times New Roman" w:hint="eastAsia"/>
                <w:szCs w:val="21"/>
              </w:rPr>
              <w:t>、</w:t>
            </w:r>
            <w:r w:rsidR="004342E3">
              <w:rPr>
                <w:rFonts w:ascii="Times New Roman"/>
                <w:szCs w:val="21"/>
              </w:rPr>
              <w:t>电压测量</w:t>
            </w:r>
            <w:r w:rsidR="004342E3">
              <w:rPr>
                <w:rFonts w:ascii="Times New Roman" w:hint="eastAsia"/>
                <w:szCs w:val="21"/>
              </w:rPr>
              <w:t>处理</w:t>
            </w:r>
            <w:r w:rsidR="004342E3">
              <w:rPr>
                <w:rFonts w:ascii="Times New Roman"/>
                <w:szCs w:val="21"/>
              </w:rPr>
              <w:t>和分析方法</w:t>
            </w:r>
            <w:r w:rsidRPr="00550BA8">
              <w:rPr>
                <w:rFonts w:ascii="Times New Roman"/>
                <w:szCs w:val="21"/>
              </w:rPr>
              <w:t>。</w:t>
            </w:r>
          </w:p>
        </w:tc>
        <w:tc>
          <w:tcPr>
            <w:tcW w:w="1306" w:type="dxa"/>
            <w:vAlign w:val="center"/>
          </w:tcPr>
          <w:p w:rsidR="00514F00" w:rsidRPr="00550BA8" w:rsidRDefault="00514F00" w:rsidP="004C2AA2">
            <w:pPr>
              <w:rPr>
                <w:rFonts w:ascii="Times New Roman" w:hAnsi="Times New Roman"/>
                <w:szCs w:val="21"/>
              </w:rPr>
            </w:pPr>
            <w:r>
              <w:rPr>
                <w:rFonts w:ascii="Times New Roman" w:hint="eastAsia"/>
                <w:szCs w:val="21"/>
              </w:rPr>
              <w:t>概念</w:t>
            </w:r>
            <w:r w:rsidRPr="00550BA8">
              <w:rPr>
                <w:rFonts w:ascii="Times New Roman"/>
                <w:szCs w:val="21"/>
              </w:rPr>
              <w:t>不清楚，并对</w:t>
            </w:r>
            <w:r>
              <w:rPr>
                <w:rFonts w:ascii="Times New Roman" w:hint="eastAsia"/>
                <w:szCs w:val="21"/>
              </w:rPr>
              <w:t>相关的</w:t>
            </w:r>
            <w:r w:rsidR="004342E3">
              <w:rPr>
                <w:rFonts w:ascii="Times New Roman" w:hint="eastAsia"/>
                <w:szCs w:val="21"/>
              </w:rPr>
              <w:t>信号</w:t>
            </w:r>
            <w:r w:rsidR="004342E3">
              <w:rPr>
                <w:rFonts w:ascii="Times New Roman"/>
                <w:szCs w:val="21"/>
              </w:rPr>
              <w:t>发生器</w:t>
            </w:r>
            <w:r w:rsidR="004342E3">
              <w:rPr>
                <w:rFonts w:ascii="Times New Roman" w:hint="eastAsia"/>
                <w:szCs w:val="21"/>
              </w:rPr>
              <w:t>、</w:t>
            </w:r>
            <w:r w:rsidR="004342E3">
              <w:rPr>
                <w:rFonts w:ascii="Times New Roman"/>
                <w:szCs w:val="21"/>
              </w:rPr>
              <w:t>频率测量</w:t>
            </w:r>
            <w:r w:rsidR="004342E3">
              <w:rPr>
                <w:rFonts w:ascii="Times New Roman" w:hint="eastAsia"/>
                <w:szCs w:val="21"/>
              </w:rPr>
              <w:t>、</w:t>
            </w:r>
            <w:r w:rsidR="004342E3">
              <w:rPr>
                <w:rFonts w:ascii="Times New Roman"/>
                <w:szCs w:val="21"/>
              </w:rPr>
              <w:t>电压测量</w:t>
            </w:r>
            <w:r w:rsidR="004C2AA2">
              <w:rPr>
                <w:rFonts w:ascii="Times New Roman" w:hint="eastAsia"/>
                <w:szCs w:val="21"/>
              </w:rPr>
              <w:t>处理和</w:t>
            </w:r>
            <w:r w:rsidR="004C2AA2">
              <w:rPr>
                <w:rFonts w:ascii="Times New Roman"/>
                <w:szCs w:val="21"/>
              </w:rPr>
              <w:t>分析</w:t>
            </w:r>
            <w:r w:rsidRPr="00550BA8">
              <w:rPr>
                <w:rFonts w:ascii="Times New Roman"/>
                <w:szCs w:val="21"/>
              </w:rPr>
              <w:t>完全不了解。</w:t>
            </w:r>
          </w:p>
        </w:tc>
        <w:tc>
          <w:tcPr>
            <w:tcW w:w="930" w:type="dxa"/>
            <w:vAlign w:val="center"/>
          </w:tcPr>
          <w:p w:rsidR="00514F00" w:rsidRPr="00550BA8" w:rsidRDefault="0094007F" w:rsidP="00F124FA">
            <w:pPr>
              <w:jc w:val="center"/>
              <w:rPr>
                <w:rFonts w:ascii="Times New Roman" w:hAnsi="Times New Roman"/>
                <w:szCs w:val="21"/>
              </w:rPr>
            </w:pPr>
            <w:r>
              <w:rPr>
                <w:rFonts w:ascii="Times New Roman" w:hAnsi="Times New Roman" w:hint="eastAsia"/>
                <w:szCs w:val="21"/>
              </w:rPr>
              <w:t>10</w:t>
            </w:r>
          </w:p>
        </w:tc>
      </w:tr>
      <w:tr w:rsidR="00514F00" w:rsidRPr="003A651F" w:rsidTr="00514F00">
        <w:trPr>
          <w:jc w:val="center"/>
        </w:trPr>
        <w:tc>
          <w:tcPr>
            <w:tcW w:w="1209"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2</w:t>
            </w:r>
          </w:p>
        </w:tc>
        <w:tc>
          <w:tcPr>
            <w:tcW w:w="1211" w:type="dxa"/>
            <w:vAlign w:val="center"/>
          </w:tcPr>
          <w:p w:rsidR="00514F00" w:rsidRPr="00550BA8" w:rsidRDefault="00514F00" w:rsidP="0079532B">
            <w:pPr>
              <w:rPr>
                <w:rFonts w:ascii="Times New Roman" w:hAnsi="Times New Roman"/>
                <w:szCs w:val="21"/>
              </w:rPr>
            </w:pPr>
            <w:r>
              <w:rPr>
                <w:rFonts w:hint="eastAsia"/>
              </w:rPr>
              <w:t>掌握</w:t>
            </w:r>
            <w:r w:rsidR="0079532B">
              <w:rPr>
                <w:rFonts w:hint="eastAsia"/>
              </w:rPr>
              <w:t>信号</w:t>
            </w:r>
            <w:r w:rsidR="0079532B">
              <w:t>发生器、频率测量和电压测量的原理</w:t>
            </w:r>
            <w:r>
              <w:rPr>
                <w:rFonts w:hint="eastAsia"/>
              </w:rPr>
              <w:t>，能运用其对</w:t>
            </w:r>
            <w:r w:rsidR="0079532B">
              <w:rPr>
                <w:rFonts w:hint="eastAsia"/>
              </w:rPr>
              <w:t>电子</w:t>
            </w:r>
            <w:r w:rsidR="0079532B">
              <w:t>信息</w:t>
            </w:r>
            <w:r>
              <w:rPr>
                <w:rFonts w:hint="eastAsia"/>
              </w:rPr>
              <w:t>系统</w:t>
            </w:r>
            <w:r w:rsidR="0079532B">
              <w:rPr>
                <w:rFonts w:hint="eastAsia"/>
              </w:rPr>
              <w:t>参数测量进行</w:t>
            </w:r>
            <w:r w:rsidR="0079532B">
              <w:t>方案设计</w:t>
            </w:r>
            <w:r w:rsidR="0079532B">
              <w:rPr>
                <w:rFonts w:hint="eastAsia"/>
              </w:rPr>
              <w:t>、数据</w:t>
            </w:r>
            <w:r w:rsidR="0079532B">
              <w:t>测量</w:t>
            </w:r>
            <w:r w:rsidR="0079532B">
              <w:rPr>
                <w:rFonts w:hint="eastAsia"/>
              </w:rPr>
              <w:t>和</w:t>
            </w:r>
            <w:r w:rsidR="0079532B">
              <w:t>数据分析</w:t>
            </w:r>
          </w:p>
        </w:tc>
        <w:tc>
          <w:tcPr>
            <w:tcW w:w="1213" w:type="dxa"/>
            <w:vAlign w:val="center"/>
          </w:tcPr>
          <w:p w:rsidR="00514F00" w:rsidRPr="00550BA8" w:rsidRDefault="0079532B" w:rsidP="0079532B">
            <w:pPr>
              <w:rPr>
                <w:rFonts w:ascii="Times New Roman" w:hAnsi="Times New Roman"/>
                <w:szCs w:val="21"/>
              </w:rPr>
            </w:pPr>
            <w:r>
              <w:rPr>
                <w:rFonts w:ascii="Times New Roman" w:hAnsi="Times New Roman" w:hint="eastAsia"/>
                <w:szCs w:val="21"/>
              </w:rPr>
              <w:t>运用的原理和方法准确、清晰，能完成频率</w:t>
            </w:r>
            <w:r>
              <w:rPr>
                <w:rFonts w:ascii="Times New Roman" w:hAnsi="Times New Roman"/>
                <w:szCs w:val="21"/>
              </w:rPr>
              <w:t>和电压</w:t>
            </w:r>
            <w:r>
              <w:rPr>
                <w:rFonts w:ascii="Times New Roman" w:hAnsi="Times New Roman" w:hint="eastAsia"/>
                <w:szCs w:val="21"/>
              </w:rPr>
              <w:t>测量系统</w:t>
            </w:r>
            <w:r w:rsidR="00514F00">
              <w:rPr>
                <w:rFonts w:ascii="Times New Roman" w:hAnsi="Times New Roman" w:hint="eastAsia"/>
                <w:szCs w:val="21"/>
              </w:rPr>
              <w:t>的分析，并进行一定的应用和比较说明。</w:t>
            </w:r>
          </w:p>
        </w:tc>
        <w:tc>
          <w:tcPr>
            <w:tcW w:w="1213" w:type="dxa"/>
            <w:vAlign w:val="center"/>
          </w:tcPr>
          <w:p w:rsidR="00514F00" w:rsidRPr="00550BA8" w:rsidRDefault="00514F00" w:rsidP="00F124FA">
            <w:pPr>
              <w:rPr>
                <w:rFonts w:ascii="Times New Roman" w:hAnsi="Times New Roman"/>
                <w:szCs w:val="21"/>
              </w:rPr>
            </w:pPr>
            <w:r>
              <w:rPr>
                <w:rFonts w:ascii="Times New Roman" w:hAnsi="Times New Roman" w:hint="eastAsia"/>
                <w:szCs w:val="21"/>
              </w:rPr>
              <w:t>能清楚掌握原理和方法，但在分析和运用上还不熟练，对知识点的应用及比较不够完善。</w:t>
            </w:r>
          </w:p>
        </w:tc>
        <w:tc>
          <w:tcPr>
            <w:tcW w:w="1214" w:type="dxa"/>
            <w:vAlign w:val="center"/>
          </w:tcPr>
          <w:p w:rsidR="00514F00" w:rsidRPr="00550BA8" w:rsidRDefault="00514F00" w:rsidP="0079532B">
            <w:pPr>
              <w:rPr>
                <w:rFonts w:ascii="Times New Roman" w:hAnsi="Times New Roman"/>
                <w:szCs w:val="21"/>
              </w:rPr>
            </w:pPr>
            <w:r>
              <w:rPr>
                <w:rFonts w:ascii="Times New Roman" w:hAnsi="Times New Roman" w:hint="eastAsia"/>
                <w:szCs w:val="21"/>
              </w:rPr>
              <w:t>了解基本原理和方法的应用方向及分析的手段，但对特定</w:t>
            </w:r>
            <w:r w:rsidR="0079532B">
              <w:rPr>
                <w:rFonts w:ascii="Times New Roman" w:hAnsi="Times New Roman" w:hint="eastAsia"/>
                <w:szCs w:val="21"/>
              </w:rPr>
              <w:t>频率或者</w:t>
            </w:r>
            <w:r w:rsidR="0079532B">
              <w:rPr>
                <w:rFonts w:ascii="Times New Roman" w:hAnsi="Times New Roman"/>
                <w:szCs w:val="21"/>
              </w:rPr>
              <w:t>电压测量系统</w:t>
            </w:r>
            <w:r>
              <w:rPr>
                <w:rFonts w:ascii="Times New Roman" w:hAnsi="Times New Roman" w:hint="eastAsia"/>
                <w:szCs w:val="21"/>
              </w:rPr>
              <w:t>无法获得准确的分析结果。</w:t>
            </w:r>
          </w:p>
        </w:tc>
        <w:tc>
          <w:tcPr>
            <w:tcW w:w="1306" w:type="dxa"/>
            <w:vAlign w:val="center"/>
          </w:tcPr>
          <w:p w:rsidR="00514F00" w:rsidRPr="00550BA8" w:rsidRDefault="00514F00" w:rsidP="0079532B">
            <w:pPr>
              <w:rPr>
                <w:rFonts w:ascii="Times New Roman" w:hAnsi="Times New Roman"/>
                <w:szCs w:val="21"/>
              </w:rPr>
            </w:pPr>
            <w:r>
              <w:rPr>
                <w:rFonts w:ascii="Times New Roman" w:hAnsi="Times New Roman" w:hint="eastAsia"/>
                <w:szCs w:val="21"/>
              </w:rPr>
              <w:t>不清楚原理和方法如何应用到</w:t>
            </w:r>
            <w:r w:rsidR="0079532B">
              <w:rPr>
                <w:rFonts w:ascii="Times New Roman" w:hAnsi="Times New Roman" w:hint="eastAsia"/>
                <w:szCs w:val="21"/>
              </w:rPr>
              <w:t>频率</w:t>
            </w:r>
            <w:r w:rsidR="0079532B">
              <w:rPr>
                <w:rFonts w:ascii="Times New Roman" w:hAnsi="Times New Roman"/>
                <w:szCs w:val="21"/>
              </w:rPr>
              <w:t>或电压测量</w:t>
            </w:r>
            <w:r>
              <w:rPr>
                <w:rFonts w:ascii="Times New Roman" w:hAnsi="Times New Roman" w:hint="eastAsia"/>
                <w:szCs w:val="21"/>
              </w:rPr>
              <w:t>系统的分析与比较中。</w:t>
            </w:r>
          </w:p>
        </w:tc>
        <w:tc>
          <w:tcPr>
            <w:tcW w:w="930" w:type="dxa"/>
            <w:vAlign w:val="center"/>
          </w:tcPr>
          <w:p w:rsidR="00514F00" w:rsidRPr="00550BA8" w:rsidRDefault="0094007F" w:rsidP="00F124FA">
            <w:pPr>
              <w:jc w:val="center"/>
              <w:rPr>
                <w:rFonts w:ascii="Times New Roman" w:hAnsi="Times New Roman"/>
                <w:szCs w:val="21"/>
              </w:rPr>
            </w:pPr>
            <w:r>
              <w:rPr>
                <w:rFonts w:ascii="Times New Roman" w:hAnsi="Times New Roman" w:hint="eastAsia"/>
                <w:szCs w:val="21"/>
              </w:rPr>
              <w:t>40</w:t>
            </w:r>
          </w:p>
        </w:tc>
      </w:tr>
      <w:tr w:rsidR="00BF5499" w:rsidRPr="003A651F" w:rsidTr="00514F00">
        <w:trPr>
          <w:jc w:val="center"/>
        </w:trPr>
        <w:tc>
          <w:tcPr>
            <w:tcW w:w="1209" w:type="dxa"/>
            <w:vAlign w:val="center"/>
          </w:tcPr>
          <w:p w:rsidR="00BF5499" w:rsidRPr="00550BA8" w:rsidRDefault="00BF5499" w:rsidP="00BF5499">
            <w:pPr>
              <w:jc w:val="center"/>
              <w:rPr>
                <w:rFonts w:ascii="Times New Roman"/>
                <w:szCs w:val="21"/>
              </w:rPr>
            </w:pPr>
            <w:r>
              <w:rPr>
                <w:rFonts w:ascii="Times New Roman" w:hint="eastAsia"/>
                <w:szCs w:val="21"/>
              </w:rPr>
              <w:t>教学目标</w:t>
            </w:r>
            <w:r>
              <w:rPr>
                <w:rFonts w:ascii="Times New Roman" w:hint="eastAsia"/>
                <w:szCs w:val="21"/>
              </w:rPr>
              <w:t>3</w:t>
            </w:r>
          </w:p>
        </w:tc>
        <w:tc>
          <w:tcPr>
            <w:tcW w:w="1211" w:type="dxa"/>
            <w:vAlign w:val="center"/>
          </w:tcPr>
          <w:p w:rsidR="00BF5499" w:rsidRPr="00550BA8" w:rsidRDefault="00BF5499" w:rsidP="00BF5499">
            <w:pPr>
              <w:rPr>
                <w:rFonts w:ascii="Times New Roman" w:hAnsi="Times New Roman"/>
                <w:szCs w:val="21"/>
              </w:rPr>
            </w:pPr>
            <w:r w:rsidRPr="00550BA8">
              <w:rPr>
                <w:rFonts w:ascii="Times New Roman"/>
              </w:rPr>
              <w:t>掌握</w:t>
            </w:r>
            <w:r>
              <w:rPr>
                <w:rFonts w:ascii="Times New Roman" w:hint="eastAsia"/>
              </w:rPr>
              <w:t>误差和</w:t>
            </w:r>
            <w:r>
              <w:rPr>
                <w:rFonts w:ascii="Times New Roman"/>
              </w:rPr>
              <w:t>不确定</w:t>
            </w:r>
            <w:r>
              <w:rPr>
                <w:rFonts w:ascii="Times New Roman" w:hint="eastAsia"/>
              </w:rPr>
              <w:t>度</w:t>
            </w:r>
            <w:r>
              <w:rPr>
                <w:rFonts w:ascii="Times New Roman"/>
              </w:rPr>
              <w:t>理论的基本框架结构，掌握</w:t>
            </w:r>
            <w:r>
              <w:rPr>
                <w:rFonts w:ascii="Times New Roman" w:hint="eastAsia"/>
              </w:rPr>
              <w:t>误差和</w:t>
            </w:r>
            <w:r>
              <w:rPr>
                <w:rFonts w:ascii="Times New Roman"/>
              </w:rPr>
              <w:t>不确定度</w:t>
            </w:r>
            <w:r>
              <w:rPr>
                <w:rFonts w:ascii="Times New Roman" w:hint="eastAsia"/>
              </w:rPr>
              <w:t>的</w:t>
            </w:r>
            <w:r>
              <w:rPr>
                <w:rFonts w:ascii="Times New Roman" w:hint="eastAsia"/>
              </w:rPr>
              <w:lastRenderedPageBreak/>
              <w:t>分析和</w:t>
            </w:r>
            <w:r>
              <w:rPr>
                <w:rFonts w:ascii="Times New Roman"/>
              </w:rPr>
              <w:t>处理</w:t>
            </w:r>
            <w:r>
              <w:rPr>
                <w:rFonts w:ascii="Times New Roman" w:hint="eastAsia"/>
              </w:rPr>
              <w:t>方法，了解电子</w:t>
            </w:r>
            <w:r>
              <w:rPr>
                <w:rFonts w:ascii="Times New Roman"/>
              </w:rPr>
              <w:t>测量</w:t>
            </w:r>
            <w:r>
              <w:rPr>
                <w:rFonts w:ascii="Times New Roman" w:hint="eastAsia"/>
              </w:rPr>
              <w:t>的特点</w:t>
            </w:r>
            <w:r>
              <w:rPr>
                <w:rFonts w:ascii="Times New Roman"/>
              </w:rPr>
              <w:t>和发展</w:t>
            </w:r>
          </w:p>
        </w:tc>
        <w:tc>
          <w:tcPr>
            <w:tcW w:w="1213" w:type="dxa"/>
            <w:vAlign w:val="center"/>
          </w:tcPr>
          <w:p w:rsidR="00BF5499" w:rsidRPr="00550BA8" w:rsidRDefault="00BF5499" w:rsidP="00BF5499">
            <w:pPr>
              <w:rPr>
                <w:rFonts w:ascii="Times New Roman" w:hAnsi="Times New Roman"/>
                <w:szCs w:val="21"/>
              </w:rPr>
            </w:pPr>
            <w:r>
              <w:rPr>
                <w:rFonts w:ascii="Times New Roman" w:hint="eastAsia"/>
                <w:szCs w:val="21"/>
              </w:rPr>
              <w:lastRenderedPageBreak/>
              <w:t>概念</w:t>
            </w:r>
            <w:r>
              <w:rPr>
                <w:rFonts w:ascii="Times New Roman"/>
                <w:szCs w:val="21"/>
              </w:rPr>
              <w:t>清晰，能准确</w:t>
            </w:r>
            <w:r>
              <w:rPr>
                <w:rFonts w:ascii="Times New Roman" w:hint="eastAsia"/>
                <w:szCs w:val="21"/>
              </w:rPr>
              <w:t>地</w:t>
            </w:r>
            <w:r>
              <w:rPr>
                <w:rFonts w:ascii="Times New Roman"/>
                <w:szCs w:val="21"/>
              </w:rPr>
              <w:t>描述</w:t>
            </w:r>
            <w:r>
              <w:rPr>
                <w:rFonts w:ascii="Times New Roman" w:hint="eastAsia"/>
                <w:szCs w:val="21"/>
              </w:rPr>
              <w:t>误差和</w:t>
            </w:r>
            <w:r>
              <w:rPr>
                <w:rFonts w:ascii="Times New Roman"/>
                <w:szCs w:val="21"/>
              </w:rPr>
              <w:t>不确定度</w:t>
            </w:r>
            <w:r>
              <w:rPr>
                <w:rFonts w:ascii="Times New Roman" w:hint="eastAsia"/>
                <w:szCs w:val="21"/>
              </w:rPr>
              <w:t>，</w:t>
            </w:r>
            <w:r>
              <w:rPr>
                <w:rFonts w:ascii="Times New Roman"/>
                <w:szCs w:val="21"/>
              </w:rPr>
              <w:t>能</w:t>
            </w:r>
            <w:r>
              <w:rPr>
                <w:rFonts w:ascii="Times New Roman" w:hint="eastAsia"/>
                <w:szCs w:val="21"/>
              </w:rPr>
              <w:t>对随机</w:t>
            </w:r>
            <w:r>
              <w:rPr>
                <w:rFonts w:ascii="Times New Roman"/>
                <w:szCs w:val="21"/>
              </w:rPr>
              <w:t>误差、粗大误差和</w:t>
            </w:r>
            <w:r>
              <w:rPr>
                <w:rFonts w:ascii="Times New Roman"/>
                <w:szCs w:val="21"/>
              </w:rPr>
              <w:lastRenderedPageBreak/>
              <w:t>系统误差</w:t>
            </w:r>
            <w:r>
              <w:rPr>
                <w:rFonts w:ascii="Times New Roman" w:hint="eastAsia"/>
                <w:szCs w:val="21"/>
              </w:rPr>
              <w:t>、</w:t>
            </w:r>
            <w:r>
              <w:rPr>
                <w:rFonts w:ascii="Times New Roman"/>
                <w:szCs w:val="21"/>
              </w:rPr>
              <w:t>不确定度进行正确处理和分析</w:t>
            </w:r>
            <w:r w:rsidRPr="00550BA8">
              <w:rPr>
                <w:rFonts w:ascii="Times New Roman"/>
                <w:szCs w:val="21"/>
              </w:rPr>
              <w:t>。</w:t>
            </w:r>
          </w:p>
        </w:tc>
        <w:tc>
          <w:tcPr>
            <w:tcW w:w="1213" w:type="dxa"/>
            <w:vAlign w:val="center"/>
          </w:tcPr>
          <w:p w:rsidR="00BF5499" w:rsidRPr="00550BA8" w:rsidRDefault="00BF5499" w:rsidP="004342E3">
            <w:pPr>
              <w:rPr>
                <w:rFonts w:ascii="Times New Roman" w:hAnsi="Times New Roman"/>
                <w:szCs w:val="21"/>
              </w:rPr>
            </w:pPr>
            <w:r>
              <w:rPr>
                <w:rFonts w:ascii="Times New Roman" w:hint="eastAsia"/>
                <w:szCs w:val="21"/>
              </w:rPr>
              <w:lastRenderedPageBreak/>
              <w:t>概念较</w:t>
            </w:r>
            <w:r>
              <w:rPr>
                <w:rFonts w:ascii="Times New Roman"/>
                <w:szCs w:val="21"/>
              </w:rPr>
              <w:t>清晰，对</w:t>
            </w:r>
            <w:r>
              <w:rPr>
                <w:rFonts w:ascii="Times New Roman" w:hint="eastAsia"/>
                <w:szCs w:val="21"/>
              </w:rPr>
              <w:t>误差和</w:t>
            </w:r>
            <w:r>
              <w:rPr>
                <w:rFonts w:ascii="Times New Roman"/>
                <w:szCs w:val="21"/>
              </w:rPr>
              <w:t>不确定度能</w:t>
            </w:r>
            <w:r w:rsidR="007C68CA">
              <w:rPr>
                <w:rFonts w:ascii="Times New Roman"/>
                <w:szCs w:val="21"/>
              </w:rPr>
              <w:t>做出</w:t>
            </w:r>
            <w:r>
              <w:rPr>
                <w:rFonts w:ascii="Times New Roman"/>
                <w:szCs w:val="21"/>
              </w:rPr>
              <w:t>描述</w:t>
            </w:r>
            <w:r w:rsidRPr="00550BA8">
              <w:rPr>
                <w:rFonts w:ascii="Times New Roman"/>
                <w:szCs w:val="21"/>
              </w:rPr>
              <w:t>，只能</w:t>
            </w:r>
            <w:r w:rsidR="004342E3">
              <w:rPr>
                <w:rFonts w:ascii="Times New Roman" w:hint="eastAsia"/>
                <w:szCs w:val="21"/>
              </w:rPr>
              <w:t>部分</w:t>
            </w:r>
            <w:r w:rsidRPr="00550BA8">
              <w:rPr>
                <w:rFonts w:ascii="Times New Roman"/>
                <w:szCs w:val="21"/>
              </w:rPr>
              <w:t>掌握</w:t>
            </w:r>
            <w:r>
              <w:rPr>
                <w:rFonts w:ascii="Times New Roman" w:hint="eastAsia"/>
                <w:szCs w:val="21"/>
              </w:rPr>
              <w:t>误差</w:t>
            </w:r>
            <w:r>
              <w:rPr>
                <w:rFonts w:ascii="Times New Roman"/>
                <w:szCs w:val="21"/>
              </w:rPr>
              <w:t>和不</w:t>
            </w:r>
            <w:r>
              <w:rPr>
                <w:rFonts w:ascii="Times New Roman"/>
                <w:szCs w:val="21"/>
              </w:rPr>
              <w:lastRenderedPageBreak/>
              <w:t>确定度的处理和分析</w:t>
            </w:r>
            <w:r w:rsidRPr="00550BA8">
              <w:rPr>
                <w:rFonts w:ascii="Times New Roman"/>
                <w:szCs w:val="21"/>
              </w:rPr>
              <w:t>。</w:t>
            </w:r>
          </w:p>
        </w:tc>
        <w:tc>
          <w:tcPr>
            <w:tcW w:w="1214" w:type="dxa"/>
            <w:vAlign w:val="center"/>
          </w:tcPr>
          <w:p w:rsidR="00BF5499" w:rsidRPr="00550BA8" w:rsidRDefault="00BF5499" w:rsidP="00BF5499">
            <w:pPr>
              <w:rPr>
                <w:rFonts w:ascii="Times New Roman" w:hAnsi="Times New Roman"/>
                <w:szCs w:val="21"/>
              </w:rPr>
            </w:pPr>
            <w:r>
              <w:rPr>
                <w:rFonts w:ascii="Times New Roman"/>
                <w:szCs w:val="21"/>
              </w:rPr>
              <w:lastRenderedPageBreak/>
              <w:t>基本</w:t>
            </w:r>
            <w:r>
              <w:rPr>
                <w:rFonts w:ascii="Times New Roman" w:hint="eastAsia"/>
                <w:szCs w:val="21"/>
              </w:rPr>
              <w:t>掌握</w:t>
            </w:r>
            <w:r>
              <w:rPr>
                <w:rFonts w:ascii="Times New Roman"/>
                <w:szCs w:val="21"/>
              </w:rPr>
              <w:t>概念，知道有相关的</w:t>
            </w:r>
            <w:r>
              <w:rPr>
                <w:rFonts w:ascii="Times New Roman" w:hint="eastAsia"/>
                <w:szCs w:val="21"/>
              </w:rPr>
              <w:t>误差</w:t>
            </w:r>
            <w:r>
              <w:rPr>
                <w:rFonts w:ascii="Times New Roman"/>
                <w:szCs w:val="21"/>
              </w:rPr>
              <w:t>和不确定度</w:t>
            </w:r>
            <w:r>
              <w:rPr>
                <w:rFonts w:ascii="Times New Roman" w:hint="eastAsia"/>
                <w:szCs w:val="21"/>
              </w:rPr>
              <w:t>处理和</w:t>
            </w:r>
            <w:r>
              <w:rPr>
                <w:rFonts w:ascii="Times New Roman"/>
                <w:szCs w:val="21"/>
              </w:rPr>
              <w:t>分析</w:t>
            </w:r>
            <w:r>
              <w:rPr>
                <w:rFonts w:ascii="Times New Roman" w:hint="eastAsia"/>
                <w:szCs w:val="21"/>
              </w:rPr>
              <w:t>方法</w:t>
            </w:r>
            <w:r w:rsidRPr="00550BA8">
              <w:rPr>
                <w:rFonts w:ascii="Times New Roman"/>
                <w:szCs w:val="21"/>
              </w:rPr>
              <w:t>。</w:t>
            </w:r>
          </w:p>
        </w:tc>
        <w:tc>
          <w:tcPr>
            <w:tcW w:w="1306" w:type="dxa"/>
            <w:vAlign w:val="center"/>
          </w:tcPr>
          <w:p w:rsidR="00BF5499" w:rsidRPr="00550BA8" w:rsidRDefault="00BF5499" w:rsidP="00BF5499">
            <w:pPr>
              <w:rPr>
                <w:rFonts w:ascii="Times New Roman" w:hAnsi="Times New Roman"/>
                <w:szCs w:val="21"/>
              </w:rPr>
            </w:pPr>
            <w:r>
              <w:rPr>
                <w:rFonts w:ascii="Times New Roman" w:hint="eastAsia"/>
                <w:szCs w:val="21"/>
              </w:rPr>
              <w:t>概念</w:t>
            </w:r>
            <w:r w:rsidRPr="00550BA8">
              <w:rPr>
                <w:rFonts w:ascii="Times New Roman"/>
                <w:szCs w:val="21"/>
              </w:rPr>
              <w:t>不清楚，并对</w:t>
            </w:r>
            <w:r>
              <w:rPr>
                <w:rFonts w:ascii="Times New Roman" w:hint="eastAsia"/>
                <w:szCs w:val="21"/>
              </w:rPr>
              <w:t>相关的误差</w:t>
            </w:r>
            <w:r>
              <w:rPr>
                <w:rFonts w:ascii="Times New Roman"/>
                <w:szCs w:val="21"/>
              </w:rPr>
              <w:t>和不确定</w:t>
            </w:r>
            <w:r>
              <w:rPr>
                <w:rFonts w:ascii="Times New Roman" w:hint="eastAsia"/>
                <w:szCs w:val="21"/>
              </w:rPr>
              <w:t>度处理和</w:t>
            </w:r>
            <w:r>
              <w:rPr>
                <w:rFonts w:ascii="Times New Roman"/>
                <w:szCs w:val="21"/>
              </w:rPr>
              <w:t>分析</w:t>
            </w:r>
            <w:r w:rsidRPr="00550BA8">
              <w:rPr>
                <w:rFonts w:ascii="Times New Roman"/>
                <w:szCs w:val="21"/>
              </w:rPr>
              <w:t>完全不了解。</w:t>
            </w:r>
          </w:p>
        </w:tc>
        <w:tc>
          <w:tcPr>
            <w:tcW w:w="930" w:type="dxa"/>
            <w:vAlign w:val="center"/>
          </w:tcPr>
          <w:p w:rsidR="00BF5499" w:rsidRPr="00550BA8" w:rsidRDefault="0094007F" w:rsidP="00BF5499">
            <w:pPr>
              <w:jc w:val="center"/>
              <w:rPr>
                <w:rFonts w:ascii="Times New Roman" w:hAnsi="Times New Roman"/>
                <w:szCs w:val="21"/>
              </w:rPr>
            </w:pPr>
            <w:r>
              <w:rPr>
                <w:rFonts w:ascii="Times New Roman" w:hAnsi="Times New Roman" w:hint="eastAsia"/>
                <w:szCs w:val="21"/>
              </w:rPr>
              <w:t>3</w:t>
            </w:r>
            <w:r w:rsidR="00BF5499">
              <w:rPr>
                <w:rFonts w:ascii="Times New Roman" w:hAnsi="Times New Roman" w:hint="eastAsia"/>
                <w:szCs w:val="21"/>
              </w:rPr>
              <w:t>0</w:t>
            </w:r>
          </w:p>
        </w:tc>
      </w:tr>
      <w:tr w:rsidR="00514F00" w:rsidRPr="003A651F" w:rsidTr="00514F00">
        <w:trPr>
          <w:jc w:val="center"/>
        </w:trPr>
        <w:tc>
          <w:tcPr>
            <w:tcW w:w="1209" w:type="dxa"/>
            <w:vAlign w:val="center"/>
          </w:tcPr>
          <w:p w:rsidR="00514F00" w:rsidRDefault="00514F00" w:rsidP="00F124FA">
            <w:pPr>
              <w:jc w:val="center"/>
              <w:rPr>
                <w:rFonts w:ascii="Times New Roman"/>
                <w:szCs w:val="21"/>
              </w:rPr>
            </w:pPr>
            <w:r>
              <w:rPr>
                <w:rFonts w:ascii="Times New Roman" w:hint="eastAsia"/>
                <w:szCs w:val="21"/>
              </w:rPr>
              <w:lastRenderedPageBreak/>
              <w:t>教学</w:t>
            </w:r>
            <w:r>
              <w:rPr>
                <w:rFonts w:ascii="Times New Roman"/>
                <w:szCs w:val="21"/>
              </w:rPr>
              <w:t>目标</w:t>
            </w:r>
            <w:r>
              <w:rPr>
                <w:rFonts w:ascii="Times New Roman" w:hint="eastAsia"/>
                <w:szCs w:val="21"/>
              </w:rPr>
              <w:t>4</w:t>
            </w:r>
          </w:p>
        </w:tc>
        <w:tc>
          <w:tcPr>
            <w:tcW w:w="1211" w:type="dxa"/>
            <w:vAlign w:val="center"/>
          </w:tcPr>
          <w:p w:rsidR="00514F00" w:rsidRDefault="00514F00" w:rsidP="006C3ADC">
            <w:r>
              <w:rPr>
                <w:rFonts w:hint="eastAsia"/>
              </w:rPr>
              <w:t>能</w:t>
            </w:r>
            <w:r>
              <w:t>运用基本原理，</w:t>
            </w:r>
            <w:r w:rsidR="006C3ADC">
              <w:rPr>
                <w:rFonts w:hint="eastAsia"/>
              </w:rPr>
              <w:t>了解和</w:t>
            </w:r>
            <w:r w:rsidR="006C3ADC">
              <w:t>展望</w:t>
            </w:r>
            <w:r w:rsidR="006C3ADC">
              <w:rPr>
                <w:rFonts w:hint="eastAsia"/>
              </w:rPr>
              <w:t>信号</w:t>
            </w:r>
            <w:r w:rsidR="006C3ADC">
              <w:t>产生新技术和</w:t>
            </w:r>
            <w:r w:rsidR="006C3ADC">
              <w:rPr>
                <w:rFonts w:hint="eastAsia"/>
              </w:rPr>
              <w:t>频率、</w:t>
            </w:r>
            <w:r w:rsidR="006C3ADC">
              <w:t>电压</w:t>
            </w:r>
            <w:r w:rsidR="006C3ADC">
              <w:rPr>
                <w:rFonts w:hint="eastAsia"/>
              </w:rPr>
              <w:t>智能</w:t>
            </w:r>
            <w:r w:rsidR="006C3ADC">
              <w:t>测量</w:t>
            </w:r>
            <w:r>
              <w:rPr>
                <w:rFonts w:hint="eastAsia"/>
              </w:rPr>
              <w:t>系统</w:t>
            </w:r>
          </w:p>
        </w:tc>
        <w:tc>
          <w:tcPr>
            <w:tcW w:w="1213" w:type="dxa"/>
            <w:vAlign w:val="center"/>
          </w:tcPr>
          <w:p w:rsidR="00514F00" w:rsidRDefault="00514F00" w:rsidP="006C3ADC">
            <w:pPr>
              <w:rPr>
                <w:rFonts w:ascii="Times New Roman" w:hAnsi="Times New Roman"/>
                <w:szCs w:val="21"/>
              </w:rPr>
            </w:pPr>
            <w:r>
              <w:rPr>
                <w:rFonts w:ascii="Times New Roman" w:hAnsi="Times New Roman" w:hint="eastAsia"/>
                <w:szCs w:val="21"/>
              </w:rPr>
              <w:t>能</w:t>
            </w:r>
            <w:r>
              <w:rPr>
                <w:rFonts w:ascii="Times New Roman" w:hAnsi="Times New Roman"/>
                <w:szCs w:val="21"/>
              </w:rPr>
              <w:t>熟练、准确地应用基本原理对</w:t>
            </w:r>
            <w:r w:rsidR="006C3ADC">
              <w:rPr>
                <w:rFonts w:ascii="Times New Roman" w:hAnsi="Times New Roman" w:hint="eastAsia"/>
                <w:szCs w:val="21"/>
              </w:rPr>
              <w:t>信号</w:t>
            </w:r>
            <w:r w:rsidR="006C3ADC">
              <w:rPr>
                <w:rFonts w:ascii="Times New Roman" w:hAnsi="Times New Roman"/>
                <w:szCs w:val="21"/>
              </w:rPr>
              <w:t>产生新技术</w:t>
            </w:r>
            <w:r w:rsidR="006C3ADC">
              <w:rPr>
                <w:rFonts w:ascii="Times New Roman" w:hAnsi="Times New Roman" w:hint="eastAsia"/>
                <w:szCs w:val="21"/>
              </w:rPr>
              <w:t>、</w:t>
            </w:r>
            <w:r w:rsidR="006C3ADC">
              <w:rPr>
                <w:rFonts w:ascii="Times New Roman" w:hAnsi="Times New Roman"/>
                <w:szCs w:val="21"/>
              </w:rPr>
              <w:t>频率和电压智能测量进行</w:t>
            </w:r>
            <w:r w:rsidR="006C3ADC">
              <w:rPr>
                <w:rFonts w:ascii="Times New Roman" w:hAnsi="Times New Roman" w:hint="eastAsia"/>
                <w:szCs w:val="21"/>
              </w:rPr>
              <w:t>展望</w:t>
            </w:r>
            <w:r w:rsidR="006C3ADC">
              <w:rPr>
                <w:rFonts w:ascii="Times New Roman" w:hAnsi="Times New Roman"/>
                <w:szCs w:val="21"/>
              </w:rPr>
              <w:t>和设想</w:t>
            </w:r>
            <w:r w:rsidR="00771A6A">
              <w:rPr>
                <w:rFonts w:ascii="Times New Roman" w:hAnsi="Times New Roman" w:hint="eastAsia"/>
                <w:szCs w:val="21"/>
              </w:rPr>
              <w:t>。</w:t>
            </w:r>
          </w:p>
        </w:tc>
        <w:tc>
          <w:tcPr>
            <w:tcW w:w="1213" w:type="dxa"/>
            <w:vAlign w:val="center"/>
          </w:tcPr>
          <w:p w:rsidR="00514F00" w:rsidRPr="00DF6983" w:rsidRDefault="00514F00" w:rsidP="00F124FA">
            <w:pPr>
              <w:rPr>
                <w:rFonts w:ascii="Times New Roman" w:hAnsi="Times New Roman"/>
                <w:szCs w:val="21"/>
              </w:rPr>
            </w:pPr>
            <w:r>
              <w:rPr>
                <w:rFonts w:ascii="Times New Roman" w:hAnsi="Times New Roman" w:hint="eastAsia"/>
                <w:szCs w:val="21"/>
              </w:rPr>
              <w:t>能</w:t>
            </w:r>
            <w:r>
              <w:rPr>
                <w:rFonts w:ascii="Times New Roman" w:hAnsi="Times New Roman"/>
                <w:szCs w:val="21"/>
              </w:rPr>
              <w:t>应用基本原理对</w:t>
            </w:r>
            <w:r w:rsidR="00BE6123">
              <w:rPr>
                <w:rFonts w:ascii="Times New Roman" w:hAnsi="Times New Roman"/>
                <w:szCs w:val="21"/>
              </w:rPr>
              <w:t>对</w:t>
            </w:r>
            <w:r w:rsidR="00BE6123">
              <w:rPr>
                <w:rFonts w:ascii="Times New Roman" w:hAnsi="Times New Roman" w:hint="eastAsia"/>
                <w:szCs w:val="21"/>
              </w:rPr>
              <w:t>信号</w:t>
            </w:r>
            <w:r w:rsidR="00BE6123">
              <w:rPr>
                <w:rFonts w:ascii="Times New Roman" w:hAnsi="Times New Roman"/>
                <w:szCs w:val="21"/>
              </w:rPr>
              <w:t>产生新技术</w:t>
            </w:r>
            <w:r w:rsidR="00BE6123">
              <w:rPr>
                <w:rFonts w:ascii="Times New Roman" w:hAnsi="Times New Roman" w:hint="eastAsia"/>
                <w:szCs w:val="21"/>
              </w:rPr>
              <w:t>、</w:t>
            </w:r>
            <w:r w:rsidR="00BE6123">
              <w:rPr>
                <w:rFonts w:ascii="Times New Roman" w:hAnsi="Times New Roman"/>
                <w:szCs w:val="21"/>
              </w:rPr>
              <w:t>频率和电压智能测量进行</w:t>
            </w:r>
            <w:r w:rsidR="00BE6123">
              <w:rPr>
                <w:rFonts w:ascii="Times New Roman" w:hAnsi="Times New Roman" w:hint="eastAsia"/>
                <w:szCs w:val="21"/>
              </w:rPr>
              <w:t>展望</w:t>
            </w:r>
            <w:r w:rsidR="00BE6123">
              <w:rPr>
                <w:rFonts w:ascii="Times New Roman" w:hAnsi="Times New Roman"/>
                <w:szCs w:val="21"/>
              </w:rPr>
              <w:t>和设想</w:t>
            </w:r>
            <w:r>
              <w:rPr>
                <w:rFonts w:ascii="Times New Roman" w:hAnsi="Times New Roman"/>
                <w:szCs w:val="21"/>
              </w:rPr>
              <w:t>，但不全面</w:t>
            </w:r>
            <w:r w:rsidR="00771A6A">
              <w:rPr>
                <w:rFonts w:ascii="Times New Roman" w:hAnsi="Times New Roman" w:hint="eastAsia"/>
                <w:szCs w:val="21"/>
              </w:rPr>
              <w:t>。</w:t>
            </w:r>
          </w:p>
        </w:tc>
        <w:tc>
          <w:tcPr>
            <w:tcW w:w="1214" w:type="dxa"/>
            <w:vAlign w:val="center"/>
          </w:tcPr>
          <w:p w:rsidR="00514F00" w:rsidRPr="00DF6983" w:rsidRDefault="00514F00" w:rsidP="00BE6123">
            <w:pPr>
              <w:rPr>
                <w:rFonts w:ascii="Times New Roman" w:hAnsi="Times New Roman"/>
                <w:szCs w:val="21"/>
              </w:rPr>
            </w:pPr>
            <w:r>
              <w:rPr>
                <w:rFonts w:ascii="Times New Roman" w:hAnsi="Times New Roman" w:hint="eastAsia"/>
                <w:szCs w:val="21"/>
              </w:rPr>
              <w:t>能对</w:t>
            </w:r>
            <w:r w:rsidR="00BE6123">
              <w:rPr>
                <w:rFonts w:ascii="Times New Roman" w:hAnsi="Times New Roman" w:hint="eastAsia"/>
                <w:szCs w:val="21"/>
              </w:rPr>
              <w:t>信号</w:t>
            </w:r>
            <w:r w:rsidR="00BE6123">
              <w:rPr>
                <w:rFonts w:ascii="Times New Roman" w:hAnsi="Times New Roman"/>
                <w:szCs w:val="21"/>
              </w:rPr>
              <w:t>产生新技术</w:t>
            </w:r>
            <w:r w:rsidR="00BE6123">
              <w:rPr>
                <w:rFonts w:ascii="Times New Roman" w:hAnsi="Times New Roman" w:hint="eastAsia"/>
                <w:szCs w:val="21"/>
              </w:rPr>
              <w:t>、</w:t>
            </w:r>
            <w:r w:rsidR="00BE6123">
              <w:rPr>
                <w:rFonts w:ascii="Times New Roman" w:hAnsi="Times New Roman"/>
                <w:szCs w:val="21"/>
              </w:rPr>
              <w:t>频率和电压智能测量</w:t>
            </w:r>
            <w:r w:rsidR="007C68CA">
              <w:rPr>
                <w:rFonts w:ascii="Times New Roman" w:hAnsi="Times New Roman" w:hint="eastAsia"/>
                <w:szCs w:val="21"/>
              </w:rPr>
              <w:t>做出</w:t>
            </w:r>
            <w:r w:rsidR="00BE6123">
              <w:rPr>
                <w:rFonts w:ascii="Times New Roman" w:hAnsi="Times New Roman"/>
                <w:szCs w:val="21"/>
              </w:rPr>
              <w:t>部分</w:t>
            </w:r>
            <w:r w:rsidR="00BE6123">
              <w:rPr>
                <w:rFonts w:ascii="Times New Roman" w:hAnsi="Times New Roman" w:hint="eastAsia"/>
                <w:szCs w:val="21"/>
              </w:rPr>
              <w:t>展望</w:t>
            </w:r>
            <w:r w:rsidR="00BE6123">
              <w:rPr>
                <w:rFonts w:ascii="Times New Roman" w:hAnsi="Times New Roman"/>
                <w:szCs w:val="21"/>
              </w:rPr>
              <w:t>和设想</w:t>
            </w:r>
            <w:r w:rsidR="00771A6A">
              <w:rPr>
                <w:rFonts w:ascii="Times New Roman" w:hAnsi="Times New Roman" w:hint="eastAsia"/>
                <w:szCs w:val="21"/>
              </w:rPr>
              <w:t>。</w:t>
            </w:r>
          </w:p>
        </w:tc>
        <w:tc>
          <w:tcPr>
            <w:tcW w:w="1306" w:type="dxa"/>
            <w:vAlign w:val="center"/>
          </w:tcPr>
          <w:p w:rsidR="00514F00" w:rsidRPr="00525449" w:rsidRDefault="00514F00" w:rsidP="00BE6123">
            <w:pPr>
              <w:rPr>
                <w:rFonts w:ascii="Times New Roman" w:hAnsi="Times New Roman"/>
                <w:szCs w:val="21"/>
              </w:rPr>
            </w:pPr>
            <w:r>
              <w:rPr>
                <w:rFonts w:ascii="Times New Roman" w:hAnsi="Times New Roman" w:hint="eastAsia"/>
                <w:szCs w:val="21"/>
              </w:rPr>
              <w:t>不能</w:t>
            </w:r>
            <w:r>
              <w:rPr>
                <w:rFonts w:ascii="Times New Roman" w:hAnsi="Times New Roman"/>
                <w:szCs w:val="21"/>
              </w:rPr>
              <w:t>对</w:t>
            </w:r>
            <w:r w:rsidR="00BE6123">
              <w:rPr>
                <w:rFonts w:ascii="Times New Roman" w:hAnsi="Times New Roman" w:hint="eastAsia"/>
                <w:szCs w:val="21"/>
              </w:rPr>
              <w:t>信号</w:t>
            </w:r>
            <w:r w:rsidR="00BE6123">
              <w:rPr>
                <w:rFonts w:ascii="Times New Roman" w:hAnsi="Times New Roman"/>
                <w:szCs w:val="21"/>
              </w:rPr>
              <w:t>产生新技术</w:t>
            </w:r>
            <w:r w:rsidR="00BE6123">
              <w:rPr>
                <w:rFonts w:ascii="Times New Roman" w:hAnsi="Times New Roman" w:hint="eastAsia"/>
                <w:szCs w:val="21"/>
              </w:rPr>
              <w:t>、</w:t>
            </w:r>
            <w:r w:rsidR="00BE6123">
              <w:rPr>
                <w:rFonts w:ascii="Times New Roman" w:hAnsi="Times New Roman"/>
                <w:szCs w:val="21"/>
              </w:rPr>
              <w:t>频率和电压智能测量</w:t>
            </w:r>
            <w:r w:rsidR="007C68CA">
              <w:rPr>
                <w:rFonts w:ascii="Times New Roman" w:hAnsi="Times New Roman"/>
                <w:szCs w:val="21"/>
              </w:rPr>
              <w:t>做出</w:t>
            </w:r>
            <w:r w:rsidR="00BE6123">
              <w:rPr>
                <w:rFonts w:ascii="Times New Roman" w:hAnsi="Times New Roman" w:hint="eastAsia"/>
                <w:szCs w:val="21"/>
              </w:rPr>
              <w:t>展望</w:t>
            </w:r>
            <w:r w:rsidR="00771A6A">
              <w:rPr>
                <w:rFonts w:ascii="Times New Roman" w:hAnsi="Times New Roman" w:hint="eastAsia"/>
                <w:szCs w:val="21"/>
              </w:rPr>
              <w:t>。</w:t>
            </w:r>
          </w:p>
        </w:tc>
        <w:tc>
          <w:tcPr>
            <w:tcW w:w="930" w:type="dxa"/>
            <w:vAlign w:val="center"/>
          </w:tcPr>
          <w:p w:rsidR="00514F00" w:rsidRDefault="0094007F" w:rsidP="00F124FA">
            <w:pPr>
              <w:jc w:val="center"/>
              <w:rPr>
                <w:rFonts w:ascii="Times New Roman" w:hAnsi="Times New Roman"/>
                <w:szCs w:val="21"/>
              </w:rPr>
            </w:pPr>
            <w:r>
              <w:rPr>
                <w:rFonts w:ascii="Times New Roman" w:hAnsi="Times New Roman" w:hint="eastAsia"/>
                <w:szCs w:val="21"/>
              </w:rPr>
              <w:t>20</w:t>
            </w:r>
          </w:p>
        </w:tc>
      </w:tr>
    </w:tbl>
    <w:p w:rsidR="00514F00" w:rsidRDefault="00514F00" w:rsidP="00514F00">
      <w:pPr>
        <w:rPr>
          <w:szCs w:val="21"/>
        </w:rPr>
      </w:pPr>
      <w:r w:rsidRPr="00BD71FA">
        <w:rPr>
          <w:rFonts w:hint="eastAsia"/>
          <w:szCs w:val="21"/>
        </w:rPr>
        <w:t>注：该表格中比例为期</w:t>
      </w:r>
      <w:r>
        <w:rPr>
          <w:rFonts w:hint="eastAsia"/>
          <w:szCs w:val="21"/>
        </w:rPr>
        <w:t>中</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rsidR="00514F00" w:rsidRPr="00BD71FA" w:rsidRDefault="00514F00" w:rsidP="00514F00">
      <w:pPr>
        <w:rPr>
          <w:szCs w:val="21"/>
        </w:rPr>
      </w:pPr>
    </w:p>
    <w:p w:rsidR="00514F00" w:rsidRPr="00A71CAE" w:rsidRDefault="00514F00" w:rsidP="00514F00">
      <w:pPr>
        <w:jc w:val="center"/>
        <w:rPr>
          <w:szCs w:val="21"/>
        </w:rPr>
      </w:pPr>
      <w:r w:rsidRPr="00A71CAE">
        <w:rPr>
          <w:rFonts w:hint="eastAsia"/>
          <w:b/>
          <w:szCs w:val="21"/>
        </w:rPr>
        <w:t>期末考试考核评价标准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9"/>
        <w:gridCol w:w="1211"/>
        <w:gridCol w:w="1213"/>
        <w:gridCol w:w="1213"/>
        <w:gridCol w:w="1214"/>
        <w:gridCol w:w="1385"/>
        <w:gridCol w:w="851"/>
      </w:tblGrid>
      <w:tr w:rsidR="00514F00" w:rsidRPr="003A651F" w:rsidTr="00514F00">
        <w:trPr>
          <w:jc w:val="center"/>
        </w:trPr>
        <w:tc>
          <w:tcPr>
            <w:tcW w:w="1209" w:type="dxa"/>
            <w:vMerge w:val="restart"/>
            <w:vAlign w:val="center"/>
          </w:tcPr>
          <w:p w:rsidR="00514F00" w:rsidRPr="00550BA8" w:rsidRDefault="00514F00" w:rsidP="00F124FA">
            <w:pPr>
              <w:jc w:val="center"/>
              <w:rPr>
                <w:rFonts w:ascii="Times New Roman" w:hAnsi="Times New Roman"/>
                <w:szCs w:val="21"/>
              </w:rPr>
            </w:pPr>
          </w:p>
        </w:tc>
        <w:tc>
          <w:tcPr>
            <w:tcW w:w="1211" w:type="dxa"/>
            <w:vMerge w:val="restart"/>
            <w:vAlign w:val="center"/>
          </w:tcPr>
          <w:p w:rsidR="00514F00" w:rsidRPr="00550BA8" w:rsidRDefault="00514F00" w:rsidP="00F124FA">
            <w:pPr>
              <w:jc w:val="center"/>
              <w:rPr>
                <w:rFonts w:ascii="Times New Roman" w:hAnsi="Times New Roman"/>
                <w:szCs w:val="21"/>
              </w:rPr>
            </w:pPr>
            <w:r w:rsidRPr="00550BA8">
              <w:rPr>
                <w:rFonts w:ascii="Times New Roman"/>
                <w:szCs w:val="21"/>
              </w:rPr>
              <w:t>基本要求</w:t>
            </w:r>
          </w:p>
        </w:tc>
        <w:tc>
          <w:tcPr>
            <w:tcW w:w="5025" w:type="dxa"/>
            <w:gridSpan w:val="4"/>
            <w:vAlign w:val="center"/>
          </w:tcPr>
          <w:p w:rsidR="00514F00" w:rsidRPr="00550BA8" w:rsidRDefault="00514F00" w:rsidP="00F124FA">
            <w:pPr>
              <w:jc w:val="center"/>
              <w:rPr>
                <w:rFonts w:ascii="Times New Roman" w:hAnsi="Times New Roman"/>
                <w:szCs w:val="21"/>
              </w:rPr>
            </w:pPr>
            <w:r w:rsidRPr="00550BA8">
              <w:rPr>
                <w:rFonts w:ascii="Times New Roman"/>
                <w:szCs w:val="21"/>
              </w:rPr>
              <w:t>达成情况评价标准</w:t>
            </w:r>
          </w:p>
        </w:tc>
        <w:tc>
          <w:tcPr>
            <w:tcW w:w="851" w:type="dxa"/>
            <w:vMerge w:val="restart"/>
            <w:vAlign w:val="center"/>
          </w:tcPr>
          <w:p w:rsidR="00514F00" w:rsidRPr="00550BA8" w:rsidRDefault="00514F00" w:rsidP="00F124FA">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514F00" w:rsidRPr="003A651F" w:rsidTr="00514F00">
        <w:trPr>
          <w:jc w:val="center"/>
        </w:trPr>
        <w:tc>
          <w:tcPr>
            <w:tcW w:w="1209" w:type="dxa"/>
            <w:vMerge/>
            <w:vAlign w:val="center"/>
          </w:tcPr>
          <w:p w:rsidR="00514F00" w:rsidRPr="00550BA8" w:rsidRDefault="00514F00" w:rsidP="00F124FA">
            <w:pPr>
              <w:jc w:val="center"/>
              <w:rPr>
                <w:rFonts w:ascii="Times New Roman" w:hAnsi="Times New Roman"/>
                <w:szCs w:val="21"/>
              </w:rPr>
            </w:pPr>
          </w:p>
        </w:tc>
        <w:tc>
          <w:tcPr>
            <w:tcW w:w="1211" w:type="dxa"/>
            <w:vMerge/>
          </w:tcPr>
          <w:p w:rsidR="00514F00" w:rsidRPr="00550BA8" w:rsidRDefault="00514F00" w:rsidP="00F124FA">
            <w:pPr>
              <w:rPr>
                <w:rFonts w:ascii="Times New Roman" w:hAnsi="Times New Roman"/>
                <w:szCs w:val="21"/>
              </w:rPr>
            </w:pPr>
          </w:p>
        </w:tc>
        <w:tc>
          <w:tcPr>
            <w:tcW w:w="1213"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优秀</w:t>
            </w:r>
            <w:r w:rsidRPr="00550BA8">
              <w:rPr>
                <w:rFonts w:ascii="Times New Roman" w:hAnsi="Times New Roman"/>
                <w:szCs w:val="21"/>
              </w:rPr>
              <w:t>&gt;0.9</w:t>
            </w:r>
          </w:p>
        </w:tc>
        <w:tc>
          <w:tcPr>
            <w:tcW w:w="1213"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良好</w:t>
            </w:r>
            <w:r w:rsidRPr="00550BA8">
              <w:rPr>
                <w:rFonts w:ascii="Times New Roman" w:hAnsi="Times New Roman"/>
                <w:szCs w:val="21"/>
              </w:rPr>
              <w:t>&gt;0.7</w:t>
            </w:r>
          </w:p>
        </w:tc>
        <w:tc>
          <w:tcPr>
            <w:tcW w:w="1214"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合格</w:t>
            </w:r>
            <w:r w:rsidRPr="00550BA8">
              <w:rPr>
                <w:rFonts w:ascii="Times New Roman" w:hAnsi="Times New Roman"/>
                <w:szCs w:val="21"/>
              </w:rPr>
              <w:t>&gt;0.6</w:t>
            </w:r>
          </w:p>
        </w:tc>
        <w:tc>
          <w:tcPr>
            <w:tcW w:w="1385"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851" w:type="dxa"/>
            <w:vMerge/>
            <w:vAlign w:val="center"/>
          </w:tcPr>
          <w:p w:rsidR="00514F00" w:rsidRPr="00550BA8" w:rsidRDefault="00514F00" w:rsidP="00F124FA">
            <w:pPr>
              <w:jc w:val="center"/>
              <w:rPr>
                <w:rFonts w:ascii="Times New Roman" w:hAnsi="Times New Roman"/>
                <w:szCs w:val="21"/>
              </w:rPr>
            </w:pPr>
          </w:p>
        </w:tc>
      </w:tr>
      <w:tr w:rsidR="00514F00" w:rsidRPr="003A651F" w:rsidTr="00514F00">
        <w:trPr>
          <w:jc w:val="center"/>
        </w:trPr>
        <w:tc>
          <w:tcPr>
            <w:tcW w:w="1209" w:type="dxa"/>
            <w:vAlign w:val="center"/>
          </w:tcPr>
          <w:p w:rsidR="00514F00" w:rsidRPr="00550BA8" w:rsidRDefault="00514F00" w:rsidP="00F124FA">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211" w:type="dxa"/>
            <w:vAlign w:val="center"/>
          </w:tcPr>
          <w:p w:rsidR="00514F00" w:rsidRPr="00550BA8" w:rsidRDefault="00514F00" w:rsidP="004342E3">
            <w:pPr>
              <w:rPr>
                <w:rFonts w:ascii="Times New Roman" w:hAnsi="Times New Roman"/>
                <w:szCs w:val="21"/>
              </w:rPr>
            </w:pPr>
            <w:r w:rsidRPr="00550BA8">
              <w:rPr>
                <w:rFonts w:ascii="Times New Roman"/>
              </w:rPr>
              <w:t>掌握</w:t>
            </w:r>
            <w:r w:rsidR="004342E3">
              <w:rPr>
                <w:rFonts w:ascii="Times New Roman" w:hint="eastAsia"/>
              </w:rPr>
              <w:t>电子</w:t>
            </w:r>
            <w:r w:rsidR="004342E3">
              <w:rPr>
                <w:rFonts w:ascii="Times New Roman"/>
              </w:rPr>
              <w:t>测量系统包括</w:t>
            </w:r>
            <w:r w:rsidR="004342E3">
              <w:rPr>
                <w:rFonts w:ascii="Times New Roman" w:hint="eastAsia"/>
              </w:rPr>
              <w:t>信号</w:t>
            </w:r>
            <w:r w:rsidR="004342E3">
              <w:rPr>
                <w:rFonts w:ascii="Times New Roman"/>
              </w:rPr>
              <w:t>发生器以及频率、电压、时域、</w:t>
            </w:r>
            <w:r w:rsidR="004342E3">
              <w:rPr>
                <w:rFonts w:ascii="Times New Roman" w:hint="eastAsia"/>
              </w:rPr>
              <w:t>频域测量</w:t>
            </w:r>
            <w:r>
              <w:rPr>
                <w:rFonts w:ascii="Times New Roman"/>
              </w:rPr>
              <w:t>的基本</w:t>
            </w:r>
            <w:r w:rsidR="004342E3">
              <w:rPr>
                <w:rFonts w:ascii="Times New Roman" w:hint="eastAsia"/>
              </w:rPr>
              <w:t>原理和</w:t>
            </w:r>
            <w:r w:rsidR="004342E3">
              <w:rPr>
                <w:rFonts w:ascii="Times New Roman"/>
              </w:rPr>
              <w:t>方法</w:t>
            </w:r>
          </w:p>
        </w:tc>
        <w:tc>
          <w:tcPr>
            <w:tcW w:w="1213" w:type="dxa"/>
            <w:vAlign w:val="center"/>
          </w:tcPr>
          <w:p w:rsidR="00514F00" w:rsidRPr="00550BA8" w:rsidRDefault="00514F00" w:rsidP="00425EE8">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w:t>
            </w:r>
            <w:r>
              <w:rPr>
                <w:rFonts w:ascii="Times New Roman"/>
                <w:szCs w:val="21"/>
              </w:rPr>
              <w:t>描述</w:t>
            </w:r>
            <w:r w:rsidR="004342E3">
              <w:rPr>
                <w:rFonts w:ascii="Times New Roman" w:hint="eastAsia"/>
                <w:szCs w:val="21"/>
              </w:rPr>
              <w:t>电子测量</w:t>
            </w:r>
            <w:r w:rsidR="004342E3">
              <w:rPr>
                <w:rFonts w:ascii="Times New Roman"/>
                <w:szCs w:val="21"/>
              </w:rPr>
              <w:t>系统</w:t>
            </w:r>
            <w:r w:rsidR="00425EE8">
              <w:rPr>
                <w:rFonts w:ascii="Times New Roman" w:hint="eastAsia"/>
                <w:szCs w:val="21"/>
              </w:rPr>
              <w:t>的</w:t>
            </w:r>
            <w:r w:rsidR="00425EE8">
              <w:rPr>
                <w:rFonts w:ascii="Times New Roman"/>
                <w:szCs w:val="21"/>
              </w:rPr>
              <w:t>各</w:t>
            </w:r>
            <w:r w:rsidR="00425EE8">
              <w:rPr>
                <w:rFonts w:ascii="Times New Roman" w:hint="eastAsia"/>
                <w:szCs w:val="21"/>
              </w:rPr>
              <w:t>部分</w:t>
            </w:r>
            <w:r w:rsidR="00425EE8">
              <w:rPr>
                <w:rFonts w:ascii="Times New Roman"/>
                <w:szCs w:val="21"/>
              </w:rPr>
              <w:t>组成</w:t>
            </w:r>
            <w:r w:rsidR="00425EE8">
              <w:rPr>
                <w:rFonts w:ascii="Times New Roman" w:hint="eastAsia"/>
                <w:szCs w:val="21"/>
              </w:rPr>
              <w:t>原理</w:t>
            </w:r>
            <w:r>
              <w:rPr>
                <w:rFonts w:ascii="Times New Roman" w:hint="eastAsia"/>
                <w:szCs w:val="21"/>
              </w:rPr>
              <w:t>，</w:t>
            </w:r>
            <w:r w:rsidR="00631CA7">
              <w:rPr>
                <w:rFonts w:ascii="Times New Roman" w:hint="eastAsia"/>
                <w:szCs w:val="21"/>
              </w:rPr>
              <w:t>能对</w:t>
            </w:r>
            <w:r w:rsidR="00631CA7">
              <w:rPr>
                <w:rFonts w:ascii="Times New Roman" w:hint="eastAsia"/>
              </w:rPr>
              <w:t>信号</w:t>
            </w:r>
            <w:r w:rsidR="00631CA7">
              <w:rPr>
                <w:rFonts w:ascii="Times New Roman"/>
              </w:rPr>
              <w:t>发生器以及频率、电压、时域、</w:t>
            </w:r>
            <w:r w:rsidR="00631CA7">
              <w:rPr>
                <w:rFonts w:ascii="Times New Roman" w:hint="eastAsia"/>
              </w:rPr>
              <w:t>频域测量</w:t>
            </w:r>
            <w:r w:rsidR="00425EE8">
              <w:rPr>
                <w:rFonts w:ascii="Times New Roman"/>
                <w:szCs w:val="21"/>
              </w:rPr>
              <w:t>进行正确处理和分析</w:t>
            </w:r>
            <w:r w:rsidR="00425EE8" w:rsidRPr="00550BA8">
              <w:rPr>
                <w:rFonts w:ascii="Times New Roman"/>
                <w:szCs w:val="21"/>
              </w:rPr>
              <w:t>。</w:t>
            </w:r>
          </w:p>
        </w:tc>
        <w:tc>
          <w:tcPr>
            <w:tcW w:w="1213" w:type="dxa"/>
            <w:vAlign w:val="center"/>
          </w:tcPr>
          <w:p w:rsidR="00514F00" w:rsidRPr="00550BA8" w:rsidRDefault="00514F00" w:rsidP="00631CA7">
            <w:pPr>
              <w:rPr>
                <w:rFonts w:ascii="Times New Roman" w:hAnsi="Times New Roman"/>
                <w:szCs w:val="21"/>
              </w:rPr>
            </w:pPr>
            <w:r>
              <w:rPr>
                <w:rFonts w:ascii="Times New Roman" w:hint="eastAsia"/>
                <w:szCs w:val="21"/>
              </w:rPr>
              <w:t>概念较</w:t>
            </w:r>
            <w:r>
              <w:rPr>
                <w:rFonts w:ascii="Times New Roman"/>
                <w:szCs w:val="21"/>
              </w:rPr>
              <w:t>清晰，</w:t>
            </w:r>
            <w:r>
              <w:rPr>
                <w:rFonts w:ascii="Times New Roman" w:hint="eastAsia"/>
                <w:szCs w:val="21"/>
              </w:rPr>
              <w:t>能</w:t>
            </w:r>
            <w:r>
              <w:rPr>
                <w:rFonts w:ascii="Times New Roman"/>
                <w:szCs w:val="21"/>
              </w:rPr>
              <w:t>描述</w:t>
            </w:r>
            <w:r w:rsidR="00631CA7">
              <w:rPr>
                <w:rFonts w:ascii="Times New Roman" w:hint="eastAsia"/>
                <w:szCs w:val="21"/>
              </w:rPr>
              <w:t>电子测量</w:t>
            </w:r>
            <w:r w:rsidR="00631CA7">
              <w:rPr>
                <w:rFonts w:ascii="Times New Roman"/>
                <w:szCs w:val="21"/>
              </w:rPr>
              <w:t>系统</w:t>
            </w:r>
            <w:r w:rsidR="00631CA7">
              <w:rPr>
                <w:rFonts w:ascii="Times New Roman" w:hint="eastAsia"/>
                <w:szCs w:val="21"/>
              </w:rPr>
              <w:t>的</w:t>
            </w:r>
            <w:r w:rsidR="00631CA7">
              <w:rPr>
                <w:rFonts w:ascii="Times New Roman"/>
                <w:szCs w:val="21"/>
              </w:rPr>
              <w:t>组成</w:t>
            </w:r>
            <w:r>
              <w:rPr>
                <w:rFonts w:ascii="Times New Roman"/>
                <w:szCs w:val="21"/>
              </w:rPr>
              <w:t>，对</w:t>
            </w:r>
            <w:r w:rsidR="00631CA7">
              <w:rPr>
                <w:rFonts w:ascii="Times New Roman" w:hint="eastAsia"/>
                <w:szCs w:val="21"/>
              </w:rPr>
              <w:t>对</w:t>
            </w:r>
            <w:r w:rsidR="00631CA7">
              <w:rPr>
                <w:rFonts w:ascii="Times New Roman" w:hint="eastAsia"/>
              </w:rPr>
              <w:t>信号</w:t>
            </w:r>
            <w:r w:rsidR="00631CA7">
              <w:rPr>
                <w:rFonts w:ascii="Times New Roman"/>
              </w:rPr>
              <w:t>发生器以及频率、电压、时域、</w:t>
            </w:r>
            <w:r w:rsidR="00631CA7">
              <w:rPr>
                <w:rFonts w:ascii="Times New Roman" w:hint="eastAsia"/>
              </w:rPr>
              <w:t>频域测量</w:t>
            </w:r>
            <w:r w:rsidRPr="00550BA8">
              <w:rPr>
                <w:rFonts w:ascii="Times New Roman"/>
                <w:szCs w:val="21"/>
              </w:rPr>
              <w:t>只能</w:t>
            </w:r>
            <w:r w:rsidR="00631CA7">
              <w:rPr>
                <w:rFonts w:ascii="Times New Roman" w:hint="eastAsia"/>
                <w:szCs w:val="21"/>
              </w:rPr>
              <w:t>进行</w:t>
            </w:r>
            <w:r w:rsidRPr="00550BA8">
              <w:rPr>
                <w:rFonts w:ascii="Times New Roman"/>
                <w:szCs w:val="21"/>
              </w:rPr>
              <w:t>部</w:t>
            </w:r>
            <w:r>
              <w:rPr>
                <w:rFonts w:ascii="Times New Roman"/>
                <w:szCs w:val="21"/>
              </w:rPr>
              <w:t>分</w:t>
            </w:r>
            <w:r w:rsidR="00631CA7">
              <w:rPr>
                <w:rFonts w:ascii="Times New Roman" w:hint="eastAsia"/>
                <w:szCs w:val="21"/>
              </w:rPr>
              <w:t>处理</w:t>
            </w:r>
            <w:r w:rsidR="00631CA7">
              <w:rPr>
                <w:rFonts w:ascii="Times New Roman"/>
                <w:szCs w:val="21"/>
              </w:rPr>
              <w:t>和分析</w:t>
            </w:r>
            <w:r w:rsidRPr="00550BA8">
              <w:rPr>
                <w:rFonts w:ascii="Times New Roman"/>
                <w:szCs w:val="21"/>
              </w:rPr>
              <w:t>。</w:t>
            </w:r>
          </w:p>
        </w:tc>
        <w:tc>
          <w:tcPr>
            <w:tcW w:w="1214" w:type="dxa"/>
            <w:vAlign w:val="center"/>
          </w:tcPr>
          <w:p w:rsidR="00514F00" w:rsidRPr="00550BA8" w:rsidRDefault="00514F00" w:rsidP="00631CA7">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概念，知道有相关的</w:t>
            </w:r>
            <w:r w:rsidR="00631CA7">
              <w:rPr>
                <w:rFonts w:ascii="Times New Roman" w:hint="eastAsia"/>
                <w:szCs w:val="21"/>
              </w:rPr>
              <w:t>处理和</w:t>
            </w:r>
            <w:r w:rsidR="00631CA7">
              <w:rPr>
                <w:rFonts w:ascii="Times New Roman"/>
                <w:szCs w:val="21"/>
              </w:rPr>
              <w:t>分析</w:t>
            </w:r>
            <w:r w:rsidRPr="00550BA8">
              <w:rPr>
                <w:rFonts w:ascii="Times New Roman"/>
                <w:szCs w:val="21"/>
              </w:rPr>
              <w:t>。</w:t>
            </w:r>
          </w:p>
        </w:tc>
        <w:tc>
          <w:tcPr>
            <w:tcW w:w="1385" w:type="dxa"/>
            <w:vAlign w:val="center"/>
          </w:tcPr>
          <w:p w:rsidR="00514F00" w:rsidRPr="00550BA8" w:rsidRDefault="00514F00" w:rsidP="00631CA7">
            <w:pPr>
              <w:rPr>
                <w:rFonts w:ascii="Times New Roman" w:hAnsi="Times New Roman"/>
                <w:szCs w:val="21"/>
              </w:rPr>
            </w:pPr>
            <w:r>
              <w:rPr>
                <w:rFonts w:ascii="Times New Roman" w:hint="eastAsia"/>
                <w:szCs w:val="21"/>
              </w:rPr>
              <w:t>概念</w:t>
            </w:r>
            <w:r w:rsidRPr="00550BA8">
              <w:rPr>
                <w:rFonts w:ascii="Times New Roman"/>
                <w:szCs w:val="21"/>
              </w:rPr>
              <w:t>不清楚，并对</w:t>
            </w:r>
            <w:r w:rsidR="00631CA7">
              <w:rPr>
                <w:rFonts w:ascii="Times New Roman"/>
                <w:szCs w:val="21"/>
              </w:rPr>
              <w:t>相关的</w:t>
            </w:r>
            <w:r w:rsidR="00631CA7">
              <w:rPr>
                <w:rFonts w:ascii="Times New Roman" w:hint="eastAsia"/>
                <w:szCs w:val="21"/>
              </w:rPr>
              <w:t>处理和</w:t>
            </w:r>
            <w:r w:rsidR="00631CA7">
              <w:rPr>
                <w:rFonts w:ascii="Times New Roman"/>
                <w:szCs w:val="21"/>
              </w:rPr>
              <w:t>分析</w:t>
            </w:r>
            <w:r w:rsidRPr="00550BA8">
              <w:rPr>
                <w:rFonts w:ascii="Times New Roman"/>
                <w:szCs w:val="21"/>
              </w:rPr>
              <w:t>完全不了解。</w:t>
            </w:r>
          </w:p>
        </w:tc>
        <w:tc>
          <w:tcPr>
            <w:tcW w:w="851" w:type="dxa"/>
            <w:vAlign w:val="center"/>
          </w:tcPr>
          <w:p w:rsidR="00514F00" w:rsidRPr="00550BA8" w:rsidRDefault="00CA682E" w:rsidP="00F124FA">
            <w:pPr>
              <w:jc w:val="center"/>
              <w:rPr>
                <w:rFonts w:ascii="Times New Roman" w:hAnsi="Times New Roman"/>
                <w:szCs w:val="21"/>
              </w:rPr>
            </w:pPr>
            <w:r>
              <w:rPr>
                <w:rFonts w:ascii="Times New Roman" w:hAnsi="Times New Roman" w:hint="eastAsia"/>
                <w:szCs w:val="21"/>
              </w:rPr>
              <w:t>14</w:t>
            </w:r>
          </w:p>
        </w:tc>
      </w:tr>
      <w:tr w:rsidR="00F177FA" w:rsidRPr="003A651F" w:rsidTr="00514F00">
        <w:trPr>
          <w:jc w:val="center"/>
        </w:trPr>
        <w:tc>
          <w:tcPr>
            <w:tcW w:w="1209" w:type="dxa"/>
            <w:vAlign w:val="center"/>
          </w:tcPr>
          <w:p w:rsidR="00F177FA" w:rsidRPr="00550BA8" w:rsidRDefault="00F177FA" w:rsidP="00F177FA">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2</w:t>
            </w:r>
          </w:p>
        </w:tc>
        <w:tc>
          <w:tcPr>
            <w:tcW w:w="1211" w:type="dxa"/>
            <w:vAlign w:val="center"/>
          </w:tcPr>
          <w:p w:rsidR="00F177FA" w:rsidRPr="00550BA8" w:rsidRDefault="00F177FA" w:rsidP="00F177FA">
            <w:pPr>
              <w:rPr>
                <w:rFonts w:ascii="Times New Roman" w:hAnsi="Times New Roman"/>
                <w:szCs w:val="21"/>
              </w:rPr>
            </w:pPr>
            <w:r>
              <w:rPr>
                <w:rFonts w:hint="eastAsia"/>
              </w:rPr>
              <w:t>掌握信号</w:t>
            </w:r>
            <w:r>
              <w:t>发生器</w:t>
            </w:r>
            <w:r>
              <w:rPr>
                <w:rFonts w:hint="eastAsia"/>
              </w:rPr>
              <w:t>以及</w:t>
            </w:r>
            <w:r>
              <w:t>频率</w:t>
            </w:r>
            <w:r>
              <w:rPr>
                <w:rFonts w:hint="eastAsia"/>
              </w:rPr>
              <w:t>、</w:t>
            </w:r>
            <w:r>
              <w:t>电压</w:t>
            </w:r>
            <w:r>
              <w:rPr>
                <w:rFonts w:hint="eastAsia"/>
              </w:rPr>
              <w:t>、</w:t>
            </w:r>
            <w:r>
              <w:t>时域、</w:t>
            </w:r>
            <w:r>
              <w:rPr>
                <w:rFonts w:hint="eastAsia"/>
              </w:rPr>
              <w:t>频域</w:t>
            </w:r>
            <w:r>
              <w:t>测量的原理</w:t>
            </w:r>
            <w:r>
              <w:rPr>
                <w:rFonts w:hint="eastAsia"/>
              </w:rPr>
              <w:t>，能运用其对电子</w:t>
            </w:r>
            <w:r>
              <w:t>信息</w:t>
            </w:r>
            <w:r>
              <w:rPr>
                <w:rFonts w:hint="eastAsia"/>
              </w:rPr>
              <w:t>系统参数测量进行</w:t>
            </w:r>
            <w:r>
              <w:t>方案设计</w:t>
            </w:r>
            <w:r>
              <w:rPr>
                <w:rFonts w:hint="eastAsia"/>
              </w:rPr>
              <w:t>、</w:t>
            </w:r>
            <w:r>
              <w:rPr>
                <w:rFonts w:hint="eastAsia"/>
              </w:rPr>
              <w:lastRenderedPageBreak/>
              <w:t>数据</w:t>
            </w:r>
            <w:r>
              <w:t>测量</w:t>
            </w:r>
            <w:r>
              <w:rPr>
                <w:rFonts w:hint="eastAsia"/>
              </w:rPr>
              <w:t>和</w:t>
            </w:r>
            <w:r>
              <w:t>数据分析</w:t>
            </w:r>
          </w:p>
        </w:tc>
        <w:tc>
          <w:tcPr>
            <w:tcW w:w="1213" w:type="dxa"/>
            <w:vAlign w:val="center"/>
          </w:tcPr>
          <w:p w:rsidR="00F177FA" w:rsidRPr="00550BA8" w:rsidRDefault="00F177FA" w:rsidP="00F177FA">
            <w:pPr>
              <w:rPr>
                <w:rFonts w:ascii="Times New Roman" w:hAnsi="Times New Roman"/>
                <w:szCs w:val="21"/>
              </w:rPr>
            </w:pPr>
            <w:r>
              <w:rPr>
                <w:rFonts w:ascii="Times New Roman" w:hAnsi="Times New Roman" w:hint="eastAsia"/>
                <w:szCs w:val="21"/>
              </w:rPr>
              <w:lastRenderedPageBreak/>
              <w:t>运用的原理和方法准确、清晰，能完成</w:t>
            </w:r>
            <w:r>
              <w:t>频率</w:t>
            </w:r>
            <w:r>
              <w:rPr>
                <w:rFonts w:hint="eastAsia"/>
              </w:rPr>
              <w:t>、</w:t>
            </w:r>
            <w:r>
              <w:t>电压</w:t>
            </w:r>
            <w:r>
              <w:rPr>
                <w:rFonts w:hint="eastAsia"/>
              </w:rPr>
              <w:t>、</w:t>
            </w:r>
            <w:r>
              <w:t>时域、</w:t>
            </w:r>
            <w:r>
              <w:rPr>
                <w:rFonts w:hint="eastAsia"/>
              </w:rPr>
              <w:t>频域</w:t>
            </w:r>
            <w:r>
              <w:t>测量</w:t>
            </w:r>
            <w:r>
              <w:rPr>
                <w:rFonts w:ascii="Times New Roman" w:hAnsi="Times New Roman" w:hint="eastAsia"/>
                <w:szCs w:val="21"/>
              </w:rPr>
              <w:t>系统的分析，并进行一定的应用和比较</w:t>
            </w:r>
            <w:r>
              <w:rPr>
                <w:rFonts w:ascii="Times New Roman" w:hAnsi="Times New Roman" w:hint="eastAsia"/>
                <w:szCs w:val="21"/>
              </w:rPr>
              <w:lastRenderedPageBreak/>
              <w:t>说明。</w:t>
            </w:r>
          </w:p>
        </w:tc>
        <w:tc>
          <w:tcPr>
            <w:tcW w:w="1213" w:type="dxa"/>
            <w:vAlign w:val="center"/>
          </w:tcPr>
          <w:p w:rsidR="00F177FA" w:rsidRPr="00550BA8" w:rsidRDefault="00F177FA" w:rsidP="00F177FA">
            <w:pPr>
              <w:rPr>
                <w:rFonts w:ascii="Times New Roman" w:hAnsi="Times New Roman"/>
                <w:szCs w:val="21"/>
              </w:rPr>
            </w:pPr>
            <w:r>
              <w:rPr>
                <w:rFonts w:ascii="Times New Roman" w:hAnsi="Times New Roman" w:hint="eastAsia"/>
                <w:szCs w:val="21"/>
              </w:rPr>
              <w:lastRenderedPageBreak/>
              <w:t>能清楚掌握原理和方法，但在分析和运用上还不熟练，对知识点的应用及比较不够完善。</w:t>
            </w:r>
          </w:p>
        </w:tc>
        <w:tc>
          <w:tcPr>
            <w:tcW w:w="1214" w:type="dxa"/>
            <w:vAlign w:val="center"/>
          </w:tcPr>
          <w:p w:rsidR="00F177FA" w:rsidRPr="00550BA8" w:rsidRDefault="00F177FA" w:rsidP="00F177FA">
            <w:pPr>
              <w:rPr>
                <w:rFonts w:ascii="Times New Roman" w:hAnsi="Times New Roman"/>
                <w:szCs w:val="21"/>
              </w:rPr>
            </w:pPr>
            <w:r>
              <w:rPr>
                <w:rFonts w:ascii="Times New Roman" w:hAnsi="Times New Roman" w:hint="eastAsia"/>
                <w:szCs w:val="21"/>
              </w:rPr>
              <w:t>了解基本原理和方法的应用方向及分析的手段，但对特定频率、</w:t>
            </w:r>
            <w:r>
              <w:rPr>
                <w:rFonts w:ascii="Times New Roman" w:hAnsi="Times New Roman"/>
                <w:szCs w:val="21"/>
              </w:rPr>
              <w:t>电压</w:t>
            </w:r>
            <w:r>
              <w:rPr>
                <w:rFonts w:ascii="Times New Roman" w:hAnsi="Times New Roman" w:hint="eastAsia"/>
                <w:szCs w:val="21"/>
              </w:rPr>
              <w:t>、时域</w:t>
            </w:r>
            <w:r>
              <w:rPr>
                <w:rFonts w:ascii="Times New Roman" w:hAnsi="Times New Roman"/>
                <w:szCs w:val="21"/>
              </w:rPr>
              <w:t>或频域测量系统</w:t>
            </w:r>
            <w:r>
              <w:rPr>
                <w:rFonts w:ascii="Times New Roman" w:hAnsi="Times New Roman" w:hint="eastAsia"/>
                <w:szCs w:val="21"/>
              </w:rPr>
              <w:t>无法获得准确</w:t>
            </w:r>
            <w:r>
              <w:rPr>
                <w:rFonts w:ascii="Times New Roman" w:hAnsi="Times New Roman" w:hint="eastAsia"/>
                <w:szCs w:val="21"/>
              </w:rPr>
              <w:lastRenderedPageBreak/>
              <w:t>的分析结果。</w:t>
            </w:r>
          </w:p>
        </w:tc>
        <w:tc>
          <w:tcPr>
            <w:tcW w:w="1385" w:type="dxa"/>
            <w:vAlign w:val="center"/>
          </w:tcPr>
          <w:p w:rsidR="00F177FA" w:rsidRPr="00550BA8" w:rsidRDefault="00F177FA" w:rsidP="00F177FA">
            <w:pPr>
              <w:rPr>
                <w:rFonts w:ascii="Times New Roman" w:hAnsi="Times New Roman"/>
                <w:szCs w:val="21"/>
              </w:rPr>
            </w:pPr>
            <w:r>
              <w:rPr>
                <w:rFonts w:ascii="Times New Roman" w:hAnsi="Times New Roman" w:hint="eastAsia"/>
                <w:szCs w:val="21"/>
              </w:rPr>
              <w:lastRenderedPageBreak/>
              <w:t>不清楚原理和方法如何应用到频率、</w:t>
            </w:r>
            <w:r>
              <w:rPr>
                <w:rFonts w:ascii="Times New Roman" w:hAnsi="Times New Roman"/>
                <w:szCs w:val="21"/>
              </w:rPr>
              <w:t>电压</w:t>
            </w:r>
            <w:r>
              <w:rPr>
                <w:rFonts w:ascii="Times New Roman" w:hAnsi="Times New Roman" w:hint="eastAsia"/>
                <w:szCs w:val="21"/>
              </w:rPr>
              <w:t>、</w:t>
            </w:r>
            <w:r>
              <w:rPr>
                <w:rFonts w:ascii="Times New Roman" w:hAnsi="Times New Roman"/>
                <w:szCs w:val="21"/>
              </w:rPr>
              <w:t>时域和频域测量</w:t>
            </w:r>
            <w:r>
              <w:rPr>
                <w:rFonts w:ascii="Times New Roman" w:hAnsi="Times New Roman" w:hint="eastAsia"/>
                <w:szCs w:val="21"/>
              </w:rPr>
              <w:t>系统的分析与比较中。</w:t>
            </w:r>
          </w:p>
        </w:tc>
        <w:tc>
          <w:tcPr>
            <w:tcW w:w="851" w:type="dxa"/>
            <w:vAlign w:val="center"/>
          </w:tcPr>
          <w:p w:rsidR="00F177FA" w:rsidRPr="00550BA8" w:rsidRDefault="0094007F" w:rsidP="00F177FA">
            <w:pPr>
              <w:jc w:val="center"/>
              <w:rPr>
                <w:rFonts w:ascii="Times New Roman" w:hAnsi="Times New Roman"/>
                <w:szCs w:val="21"/>
              </w:rPr>
            </w:pPr>
            <w:r>
              <w:rPr>
                <w:rFonts w:ascii="Times New Roman" w:hAnsi="Times New Roman" w:hint="eastAsia"/>
                <w:szCs w:val="21"/>
              </w:rPr>
              <w:t>56</w:t>
            </w:r>
          </w:p>
        </w:tc>
      </w:tr>
      <w:tr w:rsidR="00EC2148" w:rsidRPr="003A651F" w:rsidTr="00514F00">
        <w:trPr>
          <w:jc w:val="center"/>
        </w:trPr>
        <w:tc>
          <w:tcPr>
            <w:tcW w:w="1209" w:type="dxa"/>
            <w:vAlign w:val="center"/>
          </w:tcPr>
          <w:p w:rsidR="00EC2148" w:rsidRPr="00550BA8" w:rsidRDefault="00EC2148" w:rsidP="00EC2148">
            <w:pPr>
              <w:jc w:val="center"/>
              <w:rPr>
                <w:rFonts w:ascii="Times New Roman"/>
                <w:szCs w:val="21"/>
              </w:rPr>
            </w:pPr>
            <w:r>
              <w:rPr>
                <w:rFonts w:ascii="Times New Roman" w:hint="eastAsia"/>
                <w:szCs w:val="21"/>
              </w:rPr>
              <w:lastRenderedPageBreak/>
              <w:t>教学目标</w:t>
            </w:r>
            <w:r>
              <w:rPr>
                <w:rFonts w:ascii="Times New Roman" w:hint="eastAsia"/>
                <w:szCs w:val="21"/>
              </w:rPr>
              <w:t>3</w:t>
            </w:r>
          </w:p>
        </w:tc>
        <w:tc>
          <w:tcPr>
            <w:tcW w:w="1211" w:type="dxa"/>
            <w:vAlign w:val="center"/>
          </w:tcPr>
          <w:p w:rsidR="00EC2148" w:rsidRPr="00550BA8" w:rsidRDefault="00EC2148" w:rsidP="00EC2148">
            <w:pPr>
              <w:rPr>
                <w:rFonts w:ascii="Times New Roman" w:hAnsi="Times New Roman"/>
                <w:szCs w:val="21"/>
              </w:rPr>
            </w:pPr>
            <w:r w:rsidRPr="00550BA8">
              <w:rPr>
                <w:rFonts w:ascii="Times New Roman"/>
              </w:rPr>
              <w:t>掌握</w:t>
            </w:r>
            <w:r>
              <w:rPr>
                <w:rFonts w:ascii="Times New Roman" w:hint="eastAsia"/>
              </w:rPr>
              <w:t>误差和</w:t>
            </w:r>
            <w:r>
              <w:rPr>
                <w:rFonts w:ascii="Times New Roman"/>
              </w:rPr>
              <w:t>不确定</w:t>
            </w:r>
            <w:r>
              <w:rPr>
                <w:rFonts w:ascii="Times New Roman" w:hint="eastAsia"/>
              </w:rPr>
              <w:t>度</w:t>
            </w:r>
            <w:r>
              <w:rPr>
                <w:rFonts w:ascii="Times New Roman"/>
              </w:rPr>
              <w:t>理论的基本框架结构，掌握</w:t>
            </w:r>
            <w:r>
              <w:rPr>
                <w:rFonts w:ascii="Times New Roman" w:hint="eastAsia"/>
              </w:rPr>
              <w:t>误差和</w:t>
            </w:r>
            <w:r>
              <w:rPr>
                <w:rFonts w:ascii="Times New Roman"/>
              </w:rPr>
              <w:t>不确定度</w:t>
            </w:r>
            <w:r>
              <w:rPr>
                <w:rFonts w:ascii="Times New Roman" w:hint="eastAsia"/>
              </w:rPr>
              <w:t>的分析和</w:t>
            </w:r>
            <w:r>
              <w:rPr>
                <w:rFonts w:ascii="Times New Roman"/>
              </w:rPr>
              <w:t>处理</w:t>
            </w:r>
            <w:r>
              <w:rPr>
                <w:rFonts w:ascii="Times New Roman" w:hint="eastAsia"/>
              </w:rPr>
              <w:t>方法及其</w:t>
            </w:r>
            <w:r>
              <w:rPr>
                <w:rFonts w:ascii="Times New Roman"/>
              </w:rPr>
              <w:t>在电子测量中的应用</w:t>
            </w:r>
            <w:r w:rsidRPr="00550BA8">
              <w:rPr>
                <w:rFonts w:ascii="Times New Roman" w:hAnsi="Times New Roman" w:hint="eastAsia"/>
                <w:szCs w:val="21"/>
              </w:rPr>
              <w:t xml:space="preserve"> </w:t>
            </w:r>
          </w:p>
        </w:tc>
        <w:tc>
          <w:tcPr>
            <w:tcW w:w="1213" w:type="dxa"/>
            <w:vAlign w:val="center"/>
          </w:tcPr>
          <w:p w:rsidR="00EC2148" w:rsidRPr="00550BA8" w:rsidRDefault="00EC2148" w:rsidP="00EC2148">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w:t>
            </w:r>
            <w:r>
              <w:rPr>
                <w:rFonts w:ascii="Times New Roman"/>
                <w:szCs w:val="21"/>
              </w:rPr>
              <w:t>描述</w:t>
            </w:r>
            <w:r>
              <w:rPr>
                <w:rFonts w:ascii="Times New Roman" w:hint="eastAsia"/>
                <w:szCs w:val="21"/>
              </w:rPr>
              <w:t>误差和</w:t>
            </w:r>
            <w:r>
              <w:rPr>
                <w:rFonts w:ascii="Times New Roman"/>
                <w:szCs w:val="21"/>
              </w:rPr>
              <w:t>不确定度</w:t>
            </w:r>
            <w:r>
              <w:rPr>
                <w:rFonts w:ascii="Times New Roman" w:hint="eastAsia"/>
                <w:szCs w:val="21"/>
              </w:rPr>
              <w:t>，</w:t>
            </w:r>
            <w:r>
              <w:rPr>
                <w:rFonts w:ascii="Times New Roman"/>
                <w:szCs w:val="21"/>
              </w:rPr>
              <w:t>能</w:t>
            </w:r>
            <w:r>
              <w:rPr>
                <w:rFonts w:ascii="Times New Roman" w:hint="eastAsia"/>
                <w:szCs w:val="21"/>
              </w:rPr>
              <w:t>正确采用</w:t>
            </w:r>
            <w:r>
              <w:rPr>
                <w:rFonts w:ascii="Times New Roman"/>
                <w:szCs w:val="21"/>
              </w:rPr>
              <w:t>误差</w:t>
            </w:r>
            <w:r>
              <w:rPr>
                <w:rFonts w:ascii="Times New Roman" w:hint="eastAsia"/>
                <w:szCs w:val="21"/>
              </w:rPr>
              <w:t>和</w:t>
            </w:r>
            <w:r>
              <w:rPr>
                <w:rFonts w:ascii="Times New Roman"/>
                <w:szCs w:val="21"/>
              </w:rPr>
              <w:t>不确定度</w:t>
            </w:r>
            <w:r>
              <w:rPr>
                <w:rFonts w:ascii="Times New Roman" w:hint="eastAsia"/>
                <w:szCs w:val="21"/>
              </w:rPr>
              <w:t>理论对</w:t>
            </w:r>
            <w:r>
              <w:rPr>
                <w:rFonts w:ascii="Times New Roman"/>
                <w:szCs w:val="21"/>
              </w:rPr>
              <w:t>频率、电压、时域和频域测量</w:t>
            </w:r>
            <w:r>
              <w:rPr>
                <w:rFonts w:ascii="Times New Roman" w:hint="eastAsia"/>
                <w:szCs w:val="21"/>
              </w:rPr>
              <w:t>对</w:t>
            </w:r>
            <w:r>
              <w:rPr>
                <w:rFonts w:ascii="Times New Roman"/>
                <w:szCs w:val="21"/>
              </w:rPr>
              <w:t>进行</w:t>
            </w:r>
            <w:r>
              <w:rPr>
                <w:rFonts w:ascii="Times New Roman" w:hint="eastAsia"/>
                <w:szCs w:val="21"/>
              </w:rPr>
              <w:t>分析和</w:t>
            </w:r>
            <w:r>
              <w:rPr>
                <w:rFonts w:ascii="Times New Roman"/>
                <w:szCs w:val="21"/>
              </w:rPr>
              <w:t>处理</w:t>
            </w:r>
            <w:r w:rsidRPr="00550BA8">
              <w:rPr>
                <w:rFonts w:ascii="Times New Roman"/>
                <w:szCs w:val="21"/>
              </w:rPr>
              <w:t>。</w:t>
            </w:r>
          </w:p>
        </w:tc>
        <w:tc>
          <w:tcPr>
            <w:tcW w:w="1213" w:type="dxa"/>
            <w:vAlign w:val="center"/>
          </w:tcPr>
          <w:p w:rsidR="00EC2148" w:rsidRPr="00550BA8" w:rsidRDefault="00EC2148" w:rsidP="00EC2148">
            <w:pPr>
              <w:rPr>
                <w:rFonts w:ascii="Times New Roman" w:hAnsi="Times New Roman"/>
                <w:szCs w:val="21"/>
              </w:rPr>
            </w:pPr>
            <w:r>
              <w:rPr>
                <w:rFonts w:ascii="Times New Roman" w:hint="eastAsia"/>
                <w:szCs w:val="21"/>
              </w:rPr>
              <w:t>概念较</w:t>
            </w:r>
            <w:r>
              <w:rPr>
                <w:rFonts w:ascii="Times New Roman"/>
                <w:szCs w:val="21"/>
              </w:rPr>
              <w:t>清晰，对</w:t>
            </w:r>
            <w:r>
              <w:rPr>
                <w:rFonts w:ascii="Times New Roman" w:hint="eastAsia"/>
                <w:szCs w:val="21"/>
              </w:rPr>
              <w:t>误差和</w:t>
            </w:r>
            <w:r>
              <w:rPr>
                <w:rFonts w:ascii="Times New Roman"/>
                <w:szCs w:val="21"/>
              </w:rPr>
              <w:t>不确定度能做出描述</w:t>
            </w:r>
            <w:r w:rsidRPr="00550BA8">
              <w:rPr>
                <w:rFonts w:ascii="Times New Roman"/>
                <w:szCs w:val="21"/>
              </w:rPr>
              <w:t>，</w:t>
            </w:r>
            <w:r>
              <w:rPr>
                <w:rFonts w:ascii="Times New Roman"/>
                <w:szCs w:val="21"/>
              </w:rPr>
              <w:t>能</w:t>
            </w:r>
            <w:r>
              <w:rPr>
                <w:rFonts w:ascii="Times New Roman" w:hint="eastAsia"/>
                <w:szCs w:val="21"/>
              </w:rPr>
              <w:t>采用</w:t>
            </w:r>
            <w:r>
              <w:rPr>
                <w:rFonts w:ascii="Times New Roman"/>
                <w:szCs w:val="21"/>
              </w:rPr>
              <w:t>误差</w:t>
            </w:r>
            <w:r>
              <w:rPr>
                <w:rFonts w:ascii="Times New Roman" w:hint="eastAsia"/>
                <w:szCs w:val="21"/>
              </w:rPr>
              <w:t>和</w:t>
            </w:r>
            <w:r>
              <w:rPr>
                <w:rFonts w:ascii="Times New Roman"/>
                <w:szCs w:val="21"/>
              </w:rPr>
              <w:t>不确定度</w:t>
            </w:r>
            <w:r>
              <w:rPr>
                <w:rFonts w:ascii="Times New Roman" w:hint="eastAsia"/>
                <w:szCs w:val="21"/>
              </w:rPr>
              <w:t>理论对</w:t>
            </w:r>
            <w:r>
              <w:rPr>
                <w:rFonts w:ascii="Times New Roman"/>
                <w:szCs w:val="21"/>
              </w:rPr>
              <w:t>频率、电压、时域和频域测量</w:t>
            </w:r>
            <w:r>
              <w:rPr>
                <w:rFonts w:ascii="Times New Roman" w:hint="eastAsia"/>
                <w:szCs w:val="21"/>
              </w:rPr>
              <w:t>对</w:t>
            </w:r>
            <w:r>
              <w:rPr>
                <w:rFonts w:ascii="Times New Roman"/>
                <w:szCs w:val="21"/>
              </w:rPr>
              <w:t>进行</w:t>
            </w:r>
            <w:r>
              <w:rPr>
                <w:rFonts w:ascii="Times New Roman" w:hint="eastAsia"/>
                <w:szCs w:val="21"/>
              </w:rPr>
              <w:t>部分</w:t>
            </w:r>
            <w:r>
              <w:rPr>
                <w:rFonts w:ascii="Times New Roman"/>
                <w:szCs w:val="21"/>
              </w:rPr>
              <w:t>分析</w:t>
            </w:r>
            <w:r>
              <w:rPr>
                <w:rFonts w:ascii="Times New Roman" w:hint="eastAsia"/>
                <w:szCs w:val="21"/>
              </w:rPr>
              <w:t>和</w:t>
            </w:r>
            <w:r>
              <w:rPr>
                <w:rFonts w:ascii="Times New Roman"/>
                <w:szCs w:val="21"/>
              </w:rPr>
              <w:t>处理。</w:t>
            </w:r>
          </w:p>
        </w:tc>
        <w:tc>
          <w:tcPr>
            <w:tcW w:w="1214" w:type="dxa"/>
            <w:vAlign w:val="center"/>
          </w:tcPr>
          <w:p w:rsidR="00EC2148" w:rsidRPr="00550BA8" w:rsidRDefault="00EC2148" w:rsidP="00EC2148">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概念，知道有相关的</w:t>
            </w:r>
            <w:r>
              <w:rPr>
                <w:rFonts w:ascii="Times New Roman" w:hint="eastAsia"/>
                <w:szCs w:val="21"/>
              </w:rPr>
              <w:t>误差</w:t>
            </w:r>
            <w:r>
              <w:rPr>
                <w:rFonts w:ascii="Times New Roman"/>
                <w:szCs w:val="21"/>
              </w:rPr>
              <w:t>和不确定度</w:t>
            </w:r>
            <w:r>
              <w:rPr>
                <w:rFonts w:ascii="Times New Roman" w:hint="eastAsia"/>
                <w:szCs w:val="21"/>
              </w:rPr>
              <w:t>处理和</w:t>
            </w:r>
            <w:r>
              <w:rPr>
                <w:rFonts w:ascii="Times New Roman"/>
                <w:szCs w:val="21"/>
              </w:rPr>
              <w:t>分析</w:t>
            </w:r>
            <w:r>
              <w:rPr>
                <w:rFonts w:ascii="Times New Roman" w:hint="eastAsia"/>
                <w:szCs w:val="21"/>
              </w:rPr>
              <w:t>方法</w:t>
            </w:r>
            <w:r w:rsidRPr="00550BA8">
              <w:rPr>
                <w:rFonts w:ascii="Times New Roman"/>
                <w:szCs w:val="21"/>
              </w:rPr>
              <w:t>。</w:t>
            </w:r>
          </w:p>
        </w:tc>
        <w:tc>
          <w:tcPr>
            <w:tcW w:w="1385" w:type="dxa"/>
            <w:vAlign w:val="center"/>
          </w:tcPr>
          <w:p w:rsidR="00EC2148" w:rsidRPr="00550BA8" w:rsidRDefault="00EC2148" w:rsidP="00EC2148">
            <w:pPr>
              <w:rPr>
                <w:rFonts w:ascii="Times New Roman" w:hAnsi="Times New Roman"/>
                <w:szCs w:val="21"/>
              </w:rPr>
            </w:pPr>
            <w:r>
              <w:rPr>
                <w:rFonts w:ascii="Times New Roman" w:hint="eastAsia"/>
                <w:szCs w:val="21"/>
              </w:rPr>
              <w:t>概念</w:t>
            </w:r>
            <w:r w:rsidRPr="00550BA8">
              <w:rPr>
                <w:rFonts w:ascii="Times New Roman"/>
                <w:szCs w:val="21"/>
              </w:rPr>
              <w:t>不清楚，并对</w:t>
            </w:r>
            <w:r>
              <w:rPr>
                <w:rFonts w:ascii="Times New Roman" w:hint="eastAsia"/>
                <w:szCs w:val="21"/>
              </w:rPr>
              <w:t>相关的误差</w:t>
            </w:r>
            <w:r>
              <w:rPr>
                <w:rFonts w:ascii="Times New Roman"/>
                <w:szCs w:val="21"/>
              </w:rPr>
              <w:t>和不确定</w:t>
            </w:r>
            <w:r>
              <w:rPr>
                <w:rFonts w:ascii="Times New Roman" w:hint="eastAsia"/>
                <w:szCs w:val="21"/>
              </w:rPr>
              <w:t>度处理和</w:t>
            </w:r>
            <w:r>
              <w:rPr>
                <w:rFonts w:ascii="Times New Roman"/>
                <w:szCs w:val="21"/>
              </w:rPr>
              <w:t>分析</w:t>
            </w:r>
            <w:r w:rsidRPr="00550BA8">
              <w:rPr>
                <w:rFonts w:ascii="Times New Roman"/>
                <w:szCs w:val="21"/>
              </w:rPr>
              <w:t>完全不了解。</w:t>
            </w:r>
          </w:p>
        </w:tc>
        <w:tc>
          <w:tcPr>
            <w:tcW w:w="851" w:type="dxa"/>
            <w:vAlign w:val="center"/>
          </w:tcPr>
          <w:p w:rsidR="00EC2148" w:rsidRPr="00550BA8" w:rsidRDefault="00E72560" w:rsidP="00EC2148">
            <w:pPr>
              <w:jc w:val="center"/>
              <w:rPr>
                <w:rFonts w:ascii="Times New Roman" w:hAnsi="Times New Roman"/>
                <w:szCs w:val="21"/>
              </w:rPr>
            </w:pPr>
            <w:r>
              <w:rPr>
                <w:rFonts w:ascii="Times New Roman" w:hAnsi="Times New Roman" w:hint="eastAsia"/>
                <w:szCs w:val="21"/>
              </w:rPr>
              <w:t>22</w:t>
            </w:r>
          </w:p>
        </w:tc>
      </w:tr>
      <w:tr w:rsidR="00EC2148" w:rsidRPr="003A651F" w:rsidTr="00514F00">
        <w:trPr>
          <w:jc w:val="center"/>
        </w:trPr>
        <w:tc>
          <w:tcPr>
            <w:tcW w:w="1209" w:type="dxa"/>
            <w:vAlign w:val="center"/>
          </w:tcPr>
          <w:p w:rsidR="00EC2148" w:rsidRDefault="00EC2148" w:rsidP="00EC2148">
            <w:pPr>
              <w:jc w:val="center"/>
              <w:rPr>
                <w:rFonts w:ascii="Times New Roman"/>
                <w:szCs w:val="21"/>
              </w:rPr>
            </w:pPr>
            <w:r>
              <w:rPr>
                <w:rFonts w:ascii="Times New Roman" w:hint="eastAsia"/>
                <w:szCs w:val="21"/>
              </w:rPr>
              <w:t>教学</w:t>
            </w:r>
            <w:r>
              <w:rPr>
                <w:rFonts w:ascii="Times New Roman"/>
                <w:szCs w:val="21"/>
              </w:rPr>
              <w:t>目标</w:t>
            </w:r>
            <w:r>
              <w:rPr>
                <w:rFonts w:ascii="Times New Roman" w:hint="eastAsia"/>
                <w:szCs w:val="21"/>
              </w:rPr>
              <w:t>4</w:t>
            </w:r>
          </w:p>
        </w:tc>
        <w:tc>
          <w:tcPr>
            <w:tcW w:w="1211" w:type="dxa"/>
            <w:vAlign w:val="center"/>
          </w:tcPr>
          <w:p w:rsidR="00EC2148" w:rsidRDefault="00EC2148" w:rsidP="00F37833">
            <w:r>
              <w:rPr>
                <w:rFonts w:hint="eastAsia"/>
              </w:rPr>
              <w:t>能</w:t>
            </w:r>
            <w:r>
              <w:t>运用基本原理，</w:t>
            </w:r>
            <w:r>
              <w:rPr>
                <w:rFonts w:hint="eastAsia"/>
              </w:rPr>
              <w:t>了解和</w:t>
            </w:r>
            <w:r>
              <w:t>展望</w:t>
            </w:r>
            <w:r w:rsidR="00F37833">
              <w:rPr>
                <w:rFonts w:hint="eastAsia"/>
              </w:rPr>
              <w:t>电子测量</w:t>
            </w:r>
            <w:r>
              <w:t>新技术</w:t>
            </w:r>
          </w:p>
        </w:tc>
        <w:tc>
          <w:tcPr>
            <w:tcW w:w="1213" w:type="dxa"/>
            <w:vAlign w:val="center"/>
          </w:tcPr>
          <w:p w:rsidR="00EC2148" w:rsidRDefault="00EC2148" w:rsidP="00F37833">
            <w:pPr>
              <w:rPr>
                <w:rFonts w:ascii="Times New Roman" w:hAnsi="Times New Roman"/>
                <w:szCs w:val="21"/>
              </w:rPr>
            </w:pPr>
            <w:r>
              <w:rPr>
                <w:rFonts w:ascii="Times New Roman" w:hAnsi="Times New Roman" w:hint="eastAsia"/>
                <w:szCs w:val="21"/>
              </w:rPr>
              <w:t>能</w:t>
            </w:r>
            <w:r>
              <w:rPr>
                <w:rFonts w:ascii="Times New Roman" w:hAnsi="Times New Roman"/>
                <w:szCs w:val="21"/>
              </w:rPr>
              <w:t>熟练、准确地应用基本原理对</w:t>
            </w:r>
            <w:r w:rsidR="00F37833">
              <w:rPr>
                <w:rFonts w:ascii="Times New Roman" w:hAnsi="Times New Roman" w:hint="eastAsia"/>
                <w:szCs w:val="21"/>
              </w:rPr>
              <w:t>电子测量</w:t>
            </w:r>
            <w:r>
              <w:rPr>
                <w:rFonts w:ascii="Times New Roman" w:hAnsi="Times New Roman"/>
                <w:szCs w:val="21"/>
              </w:rPr>
              <w:t>新技术进行</w:t>
            </w:r>
            <w:r>
              <w:rPr>
                <w:rFonts w:ascii="Times New Roman" w:hAnsi="Times New Roman" w:hint="eastAsia"/>
                <w:szCs w:val="21"/>
              </w:rPr>
              <w:t>展望</w:t>
            </w:r>
            <w:r>
              <w:rPr>
                <w:rFonts w:ascii="Times New Roman" w:hAnsi="Times New Roman"/>
                <w:szCs w:val="21"/>
              </w:rPr>
              <w:t>和设想</w:t>
            </w:r>
            <w:r>
              <w:rPr>
                <w:rFonts w:ascii="Times New Roman" w:hAnsi="Times New Roman" w:hint="eastAsia"/>
                <w:szCs w:val="21"/>
              </w:rPr>
              <w:t>。</w:t>
            </w:r>
          </w:p>
        </w:tc>
        <w:tc>
          <w:tcPr>
            <w:tcW w:w="1213" w:type="dxa"/>
            <w:vAlign w:val="center"/>
          </w:tcPr>
          <w:p w:rsidR="00EC2148" w:rsidRPr="00DF6983" w:rsidRDefault="00EC2148" w:rsidP="00F37833">
            <w:pPr>
              <w:rPr>
                <w:rFonts w:ascii="Times New Roman" w:hAnsi="Times New Roman"/>
                <w:szCs w:val="21"/>
              </w:rPr>
            </w:pPr>
            <w:r>
              <w:rPr>
                <w:rFonts w:ascii="Times New Roman" w:hAnsi="Times New Roman" w:hint="eastAsia"/>
                <w:szCs w:val="21"/>
              </w:rPr>
              <w:t>能</w:t>
            </w:r>
            <w:r>
              <w:rPr>
                <w:rFonts w:ascii="Times New Roman" w:hAnsi="Times New Roman"/>
                <w:szCs w:val="21"/>
              </w:rPr>
              <w:t>应用基本原理对对</w:t>
            </w:r>
            <w:r w:rsidR="00F37833">
              <w:rPr>
                <w:rFonts w:ascii="Times New Roman" w:hAnsi="Times New Roman" w:hint="eastAsia"/>
                <w:szCs w:val="21"/>
              </w:rPr>
              <w:t>电子测量</w:t>
            </w:r>
            <w:r w:rsidR="00F37833">
              <w:rPr>
                <w:rFonts w:ascii="Times New Roman" w:hAnsi="Times New Roman"/>
                <w:szCs w:val="21"/>
              </w:rPr>
              <w:t>新技术</w:t>
            </w:r>
            <w:r>
              <w:rPr>
                <w:rFonts w:ascii="Times New Roman" w:hAnsi="Times New Roman"/>
                <w:szCs w:val="21"/>
              </w:rPr>
              <w:t>进行</w:t>
            </w:r>
            <w:r>
              <w:rPr>
                <w:rFonts w:ascii="Times New Roman" w:hAnsi="Times New Roman" w:hint="eastAsia"/>
                <w:szCs w:val="21"/>
              </w:rPr>
              <w:t>展望</w:t>
            </w:r>
            <w:r>
              <w:rPr>
                <w:rFonts w:ascii="Times New Roman" w:hAnsi="Times New Roman"/>
                <w:szCs w:val="21"/>
              </w:rPr>
              <w:t>和设想，但不全面</w:t>
            </w:r>
            <w:r>
              <w:rPr>
                <w:rFonts w:ascii="Times New Roman" w:hAnsi="Times New Roman" w:hint="eastAsia"/>
                <w:szCs w:val="21"/>
              </w:rPr>
              <w:t>。</w:t>
            </w:r>
          </w:p>
        </w:tc>
        <w:tc>
          <w:tcPr>
            <w:tcW w:w="1214" w:type="dxa"/>
            <w:vAlign w:val="center"/>
          </w:tcPr>
          <w:p w:rsidR="00EC2148" w:rsidRPr="00DF6983" w:rsidRDefault="00EC2148" w:rsidP="00F37833">
            <w:pPr>
              <w:rPr>
                <w:rFonts w:ascii="Times New Roman" w:hAnsi="Times New Roman"/>
                <w:szCs w:val="21"/>
              </w:rPr>
            </w:pPr>
            <w:r>
              <w:rPr>
                <w:rFonts w:ascii="Times New Roman" w:hAnsi="Times New Roman" w:hint="eastAsia"/>
                <w:szCs w:val="21"/>
              </w:rPr>
              <w:t>能对</w:t>
            </w:r>
            <w:r w:rsidR="00F37833">
              <w:rPr>
                <w:rFonts w:ascii="Times New Roman" w:hAnsi="Times New Roman" w:hint="eastAsia"/>
                <w:szCs w:val="21"/>
              </w:rPr>
              <w:t>电子测量</w:t>
            </w:r>
            <w:r w:rsidR="00F37833">
              <w:rPr>
                <w:rFonts w:ascii="Times New Roman" w:hAnsi="Times New Roman"/>
                <w:szCs w:val="21"/>
              </w:rPr>
              <w:t>新技术</w:t>
            </w:r>
            <w:r>
              <w:rPr>
                <w:rFonts w:ascii="Times New Roman" w:hAnsi="Times New Roman" w:hint="eastAsia"/>
                <w:szCs w:val="21"/>
              </w:rPr>
              <w:t>做出</w:t>
            </w:r>
            <w:r>
              <w:rPr>
                <w:rFonts w:ascii="Times New Roman" w:hAnsi="Times New Roman"/>
                <w:szCs w:val="21"/>
              </w:rPr>
              <w:t>部分</w:t>
            </w:r>
            <w:r>
              <w:rPr>
                <w:rFonts w:ascii="Times New Roman" w:hAnsi="Times New Roman" w:hint="eastAsia"/>
                <w:szCs w:val="21"/>
              </w:rPr>
              <w:t>展望</w:t>
            </w:r>
            <w:r>
              <w:rPr>
                <w:rFonts w:ascii="Times New Roman" w:hAnsi="Times New Roman"/>
                <w:szCs w:val="21"/>
              </w:rPr>
              <w:t>和设想</w:t>
            </w:r>
            <w:r>
              <w:rPr>
                <w:rFonts w:ascii="Times New Roman" w:hAnsi="Times New Roman" w:hint="eastAsia"/>
                <w:szCs w:val="21"/>
              </w:rPr>
              <w:t>。</w:t>
            </w:r>
          </w:p>
        </w:tc>
        <w:tc>
          <w:tcPr>
            <w:tcW w:w="1385" w:type="dxa"/>
            <w:vAlign w:val="center"/>
          </w:tcPr>
          <w:p w:rsidR="00EC2148" w:rsidRPr="00525449" w:rsidRDefault="00EC2148" w:rsidP="00F37833">
            <w:pPr>
              <w:rPr>
                <w:rFonts w:ascii="Times New Roman" w:hAnsi="Times New Roman"/>
                <w:szCs w:val="21"/>
              </w:rPr>
            </w:pPr>
            <w:r>
              <w:rPr>
                <w:rFonts w:ascii="Times New Roman" w:hAnsi="Times New Roman" w:hint="eastAsia"/>
                <w:szCs w:val="21"/>
              </w:rPr>
              <w:t>不能</w:t>
            </w:r>
            <w:r>
              <w:rPr>
                <w:rFonts w:ascii="Times New Roman" w:hAnsi="Times New Roman"/>
                <w:szCs w:val="21"/>
              </w:rPr>
              <w:t>对</w:t>
            </w:r>
            <w:r w:rsidR="00F37833">
              <w:rPr>
                <w:rFonts w:ascii="Times New Roman" w:hAnsi="Times New Roman" w:hint="eastAsia"/>
                <w:szCs w:val="21"/>
              </w:rPr>
              <w:t>电子测量</w:t>
            </w:r>
            <w:r w:rsidR="00F37833">
              <w:rPr>
                <w:rFonts w:ascii="Times New Roman" w:hAnsi="Times New Roman"/>
                <w:szCs w:val="21"/>
              </w:rPr>
              <w:t>新技术</w:t>
            </w:r>
            <w:r>
              <w:rPr>
                <w:rFonts w:ascii="Times New Roman" w:hAnsi="Times New Roman"/>
                <w:szCs w:val="21"/>
              </w:rPr>
              <w:t>做出</w:t>
            </w:r>
            <w:r>
              <w:rPr>
                <w:rFonts w:ascii="Times New Roman" w:hAnsi="Times New Roman" w:hint="eastAsia"/>
                <w:szCs w:val="21"/>
              </w:rPr>
              <w:t>展望。</w:t>
            </w:r>
          </w:p>
        </w:tc>
        <w:tc>
          <w:tcPr>
            <w:tcW w:w="851" w:type="dxa"/>
            <w:vAlign w:val="center"/>
          </w:tcPr>
          <w:p w:rsidR="00EC2148" w:rsidRDefault="00E72560" w:rsidP="00EC2148">
            <w:pPr>
              <w:jc w:val="center"/>
              <w:rPr>
                <w:rFonts w:ascii="Times New Roman" w:hAnsi="Times New Roman"/>
                <w:szCs w:val="21"/>
              </w:rPr>
            </w:pPr>
            <w:r>
              <w:rPr>
                <w:rFonts w:ascii="Times New Roman" w:hAnsi="Times New Roman" w:hint="eastAsia"/>
                <w:szCs w:val="21"/>
              </w:rPr>
              <w:t>8</w:t>
            </w:r>
          </w:p>
        </w:tc>
      </w:tr>
    </w:tbl>
    <w:p w:rsidR="007655C2" w:rsidRPr="00E35590" w:rsidRDefault="00514F00" w:rsidP="00C81983">
      <w:r w:rsidRPr="00BD71FA">
        <w:rPr>
          <w:rFonts w:hint="eastAsia"/>
          <w:szCs w:val="21"/>
        </w:rPr>
        <w:t>注：该表格中比例为期</w:t>
      </w:r>
      <w:r>
        <w:rPr>
          <w:rFonts w:hint="eastAsia"/>
          <w:szCs w:val="21"/>
        </w:rPr>
        <w:t>末</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rsidR="00350B5B" w:rsidRPr="00745C76" w:rsidRDefault="00350B5B" w:rsidP="00997A0E">
      <w:pPr>
        <w:pStyle w:val="2"/>
        <w:numPr>
          <w:ilvl w:val="0"/>
          <w:numId w:val="2"/>
        </w:numPr>
        <w:rPr>
          <w:kern w:val="2"/>
        </w:rPr>
      </w:pPr>
      <w:r w:rsidRPr="00745C76">
        <w:rPr>
          <w:rFonts w:hint="eastAsia"/>
          <w:kern w:val="2"/>
        </w:rPr>
        <w:t>教材及参考书目</w:t>
      </w:r>
    </w:p>
    <w:p w:rsidR="00350B5B" w:rsidRPr="00F8086D" w:rsidRDefault="00350B5B" w:rsidP="009F4FFC">
      <w:pPr>
        <w:pStyle w:val="a4"/>
        <w:ind w:left="360" w:firstLineChars="0" w:hanging="360"/>
      </w:pPr>
      <w:r w:rsidRPr="00F8086D">
        <w:t>1.</w:t>
      </w:r>
      <w:r w:rsidR="009F4FFC" w:rsidRPr="00F8086D">
        <w:rPr>
          <w:rFonts w:hint="eastAsia"/>
        </w:rPr>
        <w:t>陈尚松等</w:t>
      </w:r>
      <w:r w:rsidR="00D21F43" w:rsidRPr="00F8086D">
        <w:rPr>
          <w:rFonts w:hint="eastAsia"/>
        </w:rPr>
        <w:t>，</w:t>
      </w:r>
      <w:r w:rsidR="009F4FFC" w:rsidRPr="00F8086D">
        <w:rPr>
          <w:rFonts w:hint="eastAsia"/>
        </w:rPr>
        <w:t>电子测量与仪器（第</w:t>
      </w:r>
      <w:r w:rsidR="00705033">
        <w:t>4</w:t>
      </w:r>
      <w:r w:rsidR="009F4FFC" w:rsidRPr="00F8086D">
        <w:rPr>
          <w:rFonts w:hint="eastAsia"/>
        </w:rPr>
        <w:t>版），电子工业出版社，</w:t>
      </w:r>
      <w:r w:rsidR="009F4FFC" w:rsidRPr="00F8086D">
        <w:rPr>
          <w:rFonts w:hint="eastAsia"/>
        </w:rPr>
        <w:t>20</w:t>
      </w:r>
      <w:r w:rsidR="009F4FFC" w:rsidRPr="00F8086D">
        <w:t>1</w:t>
      </w:r>
      <w:r w:rsidR="00705033">
        <w:t>8</w:t>
      </w:r>
      <w:r w:rsidR="009F4FFC" w:rsidRPr="00F8086D">
        <w:rPr>
          <w:rFonts w:hint="eastAsia"/>
        </w:rPr>
        <w:t>年</w:t>
      </w:r>
      <w:r w:rsidR="00CC0A41">
        <w:rPr>
          <w:rFonts w:hint="eastAsia"/>
        </w:rPr>
        <w:t>.</w:t>
      </w:r>
    </w:p>
    <w:p w:rsidR="00D21F43" w:rsidRDefault="00350B5B" w:rsidP="00D21F43">
      <w:pPr>
        <w:snapToGrid w:val="0"/>
        <w:rPr>
          <w:rFonts w:ascii="Times New Roman" w:hAnsi="Times New Roman"/>
        </w:rPr>
      </w:pPr>
      <w:r w:rsidRPr="00F8086D">
        <w:t>2.</w:t>
      </w:r>
      <w:r w:rsidR="00D21F43" w:rsidRPr="00494C0A">
        <w:rPr>
          <w:rFonts w:ascii="Times New Roman" w:hAnsi="Times New Roman" w:hint="eastAsia"/>
        </w:rPr>
        <w:t>蒋焕文</w:t>
      </w:r>
      <w:r w:rsidR="00D21F43">
        <w:rPr>
          <w:rFonts w:ascii="Times New Roman" w:hAnsi="Times New Roman" w:hint="eastAsia"/>
        </w:rPr>
        <w:t>，</w:t>
      </w:r>
      <w:r w:rsidR="00D21F43" w:rsidRPr="00494C0A">
        <w:rPr>
          <w:rFonts w:ascii="Times New Roman" w:hAnsi="Times New Roman" w:hint="eastAsia"/>
        </w:rPr>
        <w:t>孙续</w:t>
      </w:r>
      <w:r w:rsidR="00D21F43">
        <w:rPr>
          <w:rFonts w:ascii="Times New Roman" w:hAnsi="Times New Roman" w:hint="eastAsia"/>
        </w:rPr>
        <w:t>，电子测量（第</w:t>
      </w:r>
      <w:r w:rsidR="00D21F43">
        <w:rPr>
          <w:rFonts w:ascii="Times New Roman" w:hAnsi="Times New Roman" w:hint="eastAsia"/>
        </w:rPr>
        <w:t>3</w:t>
      </w:r>
      <w:r w:rsidR="00D21F43">
        <w:rPr>
          <w:rFonts w:ascii="Times New Roman" w:hAnsi="Times New Roman" w:hint="eastAsia"/>
        </w:rPr>
        <w:t>版），</w:t>
      </w:r>
      <w:r w:rsidR="00D21F43">
        <w:rPr>
          <w:rFonts w:ascii="Times New Roman" w:hAnsi="Times New Roman"/>
        </w:rPr>
        <w:t>中国</w:t>
      </w:r>
      <w:r w:rsidR="00D21F43" w:rsidRPr="00494C0A">
        <w:rPr>
          <w:rFonts w:ascii="Times New Roman" w:hAnsi="Times New Roman" w:hint="eastAsia"/>
        </w:rPr>
        <w:t>计量出版社</w:t>
      </w:r>
      <w:r w:rsidR="00D21F43">
        <w:rPr>
          <w:rFonts w:ascii="Times New Roman" w:hAnsi="Times New Roman" w:hint="eastAsia"/>
        </w:rPr>
        <w:t>，</w:t>
      </w:r>
      <w:r w:rsidR="00D21F43">
        <w:rPr>
          <w:rFonts w:ascii="Times New Roman" w:hAnsi="Times New Roman" w:hint="eastAsia"/>
        </w:rPr>
        <w:t>2008</w:t>
      </w:r>
      <w:r w:rsidR="00D21F43">
        <w:rPr>
          <w:rFonts w:ascii="Times New Roman" w:hAnsi="Times New Roman" w:hint="eastAsia"/>
        </w:rPr>
        <w:t>年</w:t>
      </w:r>
      <w:r w:rsidR="00CC0A41">
        <w:rPr>
          <w:rFonts w:ascii="Times New Roman" w:hAnsi="Times New Roman" w:hint="eastAsia"/>
        </w:rPr>
        <w:t>.</w:t>
      </w:r>
    </w:p>
    <w:p w:rsidR="00D21F43" w:rsidRDefault="00D21F43" w:rsidP="00D21F43">
      <w:pPr>
        <w:snapToGrid w:val="0"/>
        <w:rPr>
          <w:rFonts w:ascii="Times New Roman" w:hAnsi="Times New Roman"/>
        </w:rPr>
      </w:pPr>
      <w:r>
        <w:rPr>
          <w:rFonts w:ascii="Times New Roman" w:hAnsi="Times New Roman"/>
        </w:rPr>
        <w:t>3</w:t>
      </w:r>
      <w:r w:rsidRPr="00494C0A">
        <w:rPr>
          <w:rFonts w:ascii="Times New Roman" w:hAnsi="Times New Roman"/>
        </w:rPr>
        <w:t>.</w:t>
      </w:r>
      <w:r w:rsidRPr="00494C0A">
        <w:rPr>
          <w:rFonts w:ascii="Times New Roman" w:hAnsi="Times New Roman" w:hint="eastAsia"/>
        </w:rPr>
        <w:t>王永生</w:t>
      </w:r>
      <w:r>
        <w:rPr>
          <w:rFonts w:ascii="Times New Roman" w:hAnsi="Times New Roman" w:hint="eastAsia"/>
        </w:rPr>
        <w:t>，电子测量学</w:t>
      </w:r>
      <w:r w:rsidRPr="00494C0A">
        <w:rPr>
          <w:rFonts w:ascii="Times New Roman" w:hAnsi="Times New Roman" w:hint="eastAsia"/>
        </w:rPr>
        <w:t>，西北工业大学出版社，</w:t>
      </w:r>
      <w:r w:rsidRPr="00494C0A">
        <w:rPr>
          <w:rFonts w:ascii="Times New Roman" w:hAnsi="Times New Roman" w:hint="eastAsia"/>
        </w:rPr>
        <w:t>1995</w:t>
      </w:r>
      <w:r w:rsidRPr="00494C0A">
        <w:rPr>
          <w:rFonts w:ascii="Times New Roman" w:hAnsi="Times New Roman" w:hint="eastAsia"/>
        </w:rPr>
        <w:t>年</w:t>
      </w:r>
      <w:r w:rsidR="00CC0A41">
        <w:rPr>
          <w:rFonts w:ascii="Times New Roman" w:hAnsi="Times New Roman" w:hint="eastAsia"/>
        </w:rPr>
        <w:t>.</w:t>
      </w:r>
    </w:p>
    <w:p w:rsidR="00D21F43" w:rsidRDefault="00D21F43" w:rsidP="00D21F43">
      <w:pPr>
        <w:snapToGrid w:val="0"/>
        <w:rPr>
          <w:rFonts w:ascii="Times New Roman" w:hAnsi="Times New Roman"/>
        </w:rPr>
      </w:pPr>
      <w:r>
        <w:rPr>
          <w:rFonts w:ascii="Times New Roman" w:hAnsi="Times New Roman"/>
        </w:rPr>
        <w:t>4</w:t>
      </w:r>
      <w:r w:rsidRPr="00494C0A">
        <w:rPr>
          <w:rFonts w:ascii="Times New Roman" w:hAnsi="Times New Roman"/>
        </w:rPr>
        <w:t>.</w:t>
      </w:r>
      <w:r w:rsidRPr="0043279B">
        <w:rPr>
          <w:rFonts w:ascii="Times New Roman" w:hAnsi="Times New Roman"/>
        </w:rPr>
        <w:t>张永瑞</w:t>
      </w:r>
      <w:r>
        <w:rPr>
          <w:rFonts w:ascii="Times New Roman" w:hAnsi="Times New Roman" w:hint="eastAsia"/>
        </w:rPr>
        <w:t>，电子测量技术基础，</w:t>
      </w:r>
      <w:r w:rsidRPr="0043279B">
        <w:rPr>
          <w:rFonts w:ascii="Times New Roman" w:hAnsi="Times New Roman" w:hint="eastAsia"/>
        </w:rPr>
        <w:t>西安电子科技大学出版社</w:t>
      </w:r>
      <w:r>
        <w:rPr>
          <w:rFonts w:ascii="Times New Roman" w:hAnsi="Times New Roman" w:hint="eastAsia"/>
        </w:rPr>
        <w:t>，</w:t>
      </w:r>
      <w:r>
        <w:rPr>
          <w:rFonts w:ascii="Times New Roman" w:hAnsi="Times New Roman" w:hint="eastAsia"/>
        </w:rPr>
        <w:t>2009</w:t>
      </w:r>
      <w:r>
        <w:rPr>
          <w:rFonts w:ascii="Times New Roman" w:hAnsi="Times New Roman" w:hint="eastAsia"/>
        </w:rPr>
        <w:t>年</w:t>
      </w:r>
      <w:r w:rsidR="00CC0A41">
        <w:rPr>
          <w:rFonts w:ascii="Times New Roman" w:hAnsi="Times New Roman" w:hint="eastAsia"/>
        </w:rPr>
        <w:t>.</w:t>
      </w:r>
    </w:p>
    <w:p w:rsidR="00D21F43" w:rsidRDefault="00D21F43" w:rsidP="00D21F43">
      <w:pPr>
        <w:snapToGrid w:val="0"/>
        <w:rPr>
          <w:rFonts w:ascii="Times New Roman" w:hAnsi="Times New Roman"/>
        </w:rPr>
      </w:pPr>
      <w:r>
        <w:rPr>
          <w:rFonts w:ascii="Times New Roman" w:hAnsi="Times New Roman"/>
        </w:rPr>
        <w:t>5</w:t>
      </w:r>
      <w:r w:rsidRPr="00494C0A">
        <w:rPr>
          <w:rFonts w:ascii="Times New Roman" w:hAnsi="Times New Roman"/>
        </w:rPr>
        <w:t>.</w:t>
      </w:r>
      <w:r>
        <w:rPr>
          <w:rFonts w:ascii="Times New Roman" w:hAnsi="Times New Roman" w:hint="eastAsia"/>
        </w:rPr>
        <w:t>林占</w:t>
      </w:r>
      <w:r>
        <w:rPr>
          <w:rFonts w:ascii="Times New Roman" w:hAnsi="Times New Roman"/>
        </w:rPr>
        <w:t>江，</w:t>
      </w:r>
      <w:r>
        <w:rPr>
          <w:rFonts w:ascii="Times New Roman" w:hAnsi="Times New Roman" w:hint="eastAsia"/>
        </w:rPr>
        <w:t>林放</w:t>
      </w:r>
      <w:r>
        <w:rPr>
          <w:rFonts w:ascii="Times New Roman" w:hAnsi="Times New Roman"/>
        </w:rPr>
        <w:t>，</w:t>
      </w:r>
      <w:r w:rsidRPr="0043279B">
        <w:rPr>
          <w:rFonts w:ascii="Times New Roman" w:hAnsi="Times New Roman" w:hint="eastAsia"/>
        </w:rPr>
        <w:t>电子测量仪器原理与使用</w:t>
      </w:r>
      <w:r>
        <w:rPr>
          <w:rFonts w:ascii="Times New Roman" w:hAnsi="Times New Roman" w:hint="eastAsia"/>
        </w:rPr>
        <w:t>，</w:t>
      </w:r>
      <w:r>
        <w:rPr>
          <w:rFonts w:ascii="Times New Roman" w:hAnsi="Times New Roman"/>
        </w:rPr>
        <w:t>电子工业出版社，</w:t>
      </w:r>
      <w:r>
        <w:rPr>
          <w:rFonts w:ascii="Times New Roman" w:hAnsi="Times New Roman" w:hint="eastAsia"/>
        </w:rPr>
        <w:t>2006</w:t>
      </w:r>
      <w:r>
        <w:rPr>
          <w:rFonts w:ascii="Times New Roman" w:hAnsi="Times New Roman" w:hint="eastAsia"/>
        </w:rPr>
        <w:t>年</w:t>
      </w:r>
      <w:r w:rsidR="00CC0A41">
        <w:rPr>
          <w:rFonts w:ascii="Times New Roman" w:hAnsi="Times New Roman" w:hint="eastAsia"/>
        </w:rPr>
        <w:t>.</w:t>
      </w:r>
    </w:p>
    <w:p w:rsidR="00D21F43" w:rsidRDefault="00D21F43" w:rsidP="00D21F43">
      <w:pPr>
        <w:snapToGrid w:val="0"/>
        <w:rPr>
          <w:rFonts w:ascii="Times New Roman" w:hAnsi="Times New Roman"/>
        </w:rPr>
      </w:pPr>
      <w:r>
        <w:rPr>
          <w:rFonts w:ascii="Times New Roman" w:hAnsi="Times New Roman"/>
        </w:rPr>
        <w:t>6</w:t>
      </w:r>
      <w:r w:rsidRPr="00494C0A">
        <w:rPr>
          <w:rFonts w:ascii="Times New Roman" w:hAnsi="Times New Roman"/>
        </w:rPr>
        <w:t>.</w:t>
      </w:r>
      <w:r>
        <w:rPr>
          <w:rFonts w:ascii="Times New Roman" w:hAnsi="Times New Roman" w:hint="eastAsia"/>
        </w:rPr>
        <w:t>高</w:t>
      </w:r>
      <w:r>
        <w:rPr>
          <w:rFonts w:ascii="Times New Roman" w:hAnsi="Times New Roman"/>
        </w:rPr>
        <w:t>礼忠，杨吉祥，</w:t>
      </w:r>
      <w:r>
        <w:rPr>
          <w:rFonts w:ascii="Times New Roman" w:hAnsi="Times New Roman" w:hint="eastAsia"/>
        </w:rPr>
        <w:t>电子测量技术基础（第</w:t>
      </w:r>
      <w:r>
        <w:rPr>
          <w:rFonts w:ascii="Times New Roman" w:hAnsi="Times New Roman" w:hint="eastAsia"/>
        </w:rPr>
        <w:t>2</w:t>
      </w:r>
      <w:r>
        <w:rPr>
          <w:rFonts w:ascii="Times New Roman" w:hAnsi="Times New Roman" w:hint="eastAsia"/>
        </w:rPr>
        <w:t>版），东南</w:t>
      </w:r>
      <w:r>
        <w:rPr>
          <w:rFonts w:ascii="Times New Roman" w:hAnsi="Times New Roman"/>
        </w:rPr>
        <w:t>大学</w:t>
      </w:r>
      <w:r>
        <w:rPr>
          <w:rFonts w:ascii="Times New Roman" w:hAnsi="Times New Roman" w:hint="eastAsia"/>
        </w:rPr>
        <w:t>出版社，</w:t>
      </w:r>
      <w:r>
        <w:rPr>
          <w:rFonts w:ascii="Times New Roman" w:hAnsi="Times New Roman" w:hint="eastAsia"/>
        </w:rPr>
        <w:t>2015</w:t>
      </w:r>
      <w:r>
        <w:rPr>
          <w:rFonts w:ascii="Times New Roman" w:hAnsi="Times New Roman" w:hint="eastAsia"/>
        </w:rPr>
        <w:t>年</w:t>
      </w:r>
      <w:r w:rsidR="00CC0A41">
        <w:rPr>
          <w:rFonts w:ascii="Times New Roman" w:hAnsi="Times New Roman" w:hint="eastAsia"/>
        </w:rPr>
        <w:t>.</w:t>
      </w:r>
    </w:p>
    <w:p w:rsidR="00350B5B" w:rsidRPr="00C81983" w:rsidRDefault="00D21F43" w:rsidP="00D21F43">
      <w:pPr>
        <w:pStyle w:val="a4"/>
        <w:ind w:left="360" w:firstLineChars="0" w:hanging="360"/>
      </w:pPr>
      <w:r>
        <w:rPr>
          <w:rFonts w:ascii="Times New Roman" w:hAnsi="Times New Roman"/>
        </w:rPr>
        <w:t>7.</w:t>
      </w:r>
      <w:r w:rsidRPr="00494C0A">
        <w:rPr>
          <w:rFonts w:ascii="Times New Roman" w:hAnsi="Times New Roman" w:hint="eastAsia"/>
        </w:rPr>
        <w:t>肖明耀</w:t>
      </w:r>
      <w:r>
        <w:rPr>
          <w:rFonts w:ascii="Times New Roman" w:hAnsi="Times New Roman" w:hint="eastAsia"/>
        </w:rPr>
        <w:t>，实验误差估计与数据处理，</w:t>
      </w:r>
      <w:r w:rsidRPr="00494C0A">
        <w:rPr>
          <w:rFonts w:ascii="Times New Roman" w:hAnsi="Times New Roman" w:hint="eastAsia"/>
        </w:rPr>
        <w:t>科学出版社</w:t>
      </w:r>
      <w:r>
        <w:rPr>
          <w:rFonts w:ascii="Times New Roman" w:hAnsi="Times New Roman" w:hint="eastAsia"/>
        </w:rPr>
        <w:t>，</w:t>
      </w:r>
      <w:r>
        <w:rPr>
          <w:rFonts w:ascii="Times New Roman" w:hAnsi="Times New Roman" w:hint="eastAsia"/>
        </w:rPr>
        <w:t>1980</w:t>
      </w:r>
      <w:r w:rsidR="00CC0A41">
        <w:rPr>
          <w:rFonts w:ascii="Times New Roman" w:hAnsi="Times New Roman" w:hint="eastAsia"/>
        </w:rPr>
        <w:t>.</w:t>
      </w:r>
    </w:p>
    <w:sectPr w:rsidR="00350B5B" w:rsidRPr="00C81983" w:rsidSect="00F531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6B" w:rsidRDefault="0053736B" w:rsidP="001727E6">
      <w:r>
        <w:separator/>
      </w:r>
    </w:p>
  </w:endnote>
  <w:endnote w:type="continuationSeparator" w:id="0">
    <w:p w:rsidR="0053736B" w:rsidRDefault="0053736B" w:rsidP="00172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6B" w:rsidRDefault="0053736B" w:rsidP="001727E6">
      <w:r>
        <w:separator/>
      </w:r>
    </w:p>
  </w:footnote>
  <w:footnote w:type="continuationSeparator" w:id="0">
    <w:p w:rsidR="0053736B" w:rsidRDefault="0053736B" w:rsidP="001727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5C9"/>
    <w:multiLevelType w:val="multilevel"/>
    <w:tmpl w:val="DCDA279C"/>
    <w:lvl w:ilvl="0">
      <w:start w:val="1"/>
      <w:numFmt w:val="decimal"/>
      <w:lvlText w:val="%1"/>
      <w:lvlJc w:val="left"/>
      <w:pPr>
        <w:ind w:left="375" w:hanging="375"/>
      </w:pPr>
      <w:rPr>
        <w:rFonts w:cs="Times New Roman" w:hint="default"/>
      </w:rPr>
    </w:lvl>
    <w:lvl w:ilvl="1">
      <w:start w:val="1"/>
      <w:numFmt w:val="decimal"/>
      <w:lvlText w:val="%1.%2"/>
      <w:lvlJc w:val="left"/>
      <w:pPr>
        <w:ind w:left="1155" w:hanging="375"/>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5760" w:hanging="108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7680" w:hanging="1440"/>
      </w:pPr>
      <w:rPr>
        <w:rFonts w:cs="Times New Roman" w:hint="default"/>
      </w:rPr>
    </w:lvl>
  </w:abstractNum>
  <w:abstractNum w:abstractNumId="1">
    <w:nsid w:val="20CA129F"/>
    <w:multiLevelType w:val="hybridMultilevel"/>
    <w:tmpl w:val="9FA4EE68"/>
    <w:lvl w:ilvl="0" w:tplc="6DC83076">
      <w:start w:val="1"/>
      <w:numFmt w:val="japaneseCounting"/>
      <w:lvlText w:val="%1、"/>
      <w:lvlJc w:val="left"/>
      <w:pPr>
        <w:ind w:left="630" w:hanging="630"/>
      </w:pPr>
      <w:rPr>
        <w:rFonts w:cs="Times New Roman" w:hint="default"/>
      </w:rPr>
    </w:lvl>
    <w:lvl w:ilvl="1" w:tplc="ACF25DE2">
      <w:start w:val="1"/>
      <w:numFmt w:val="decimal"/>
      <w:lvlText w:val="%2）"/>
      <w:lvlJc w:val="left"/>
      <w:pPr>
        <w:tabs>
          <w:tab w:val="num" w:pos="780"/>
        </w:tabs>
        <w:ind w:left="780" w:hanging="360"/>
      </w:pPr>
      <w:rPr>
        <w:rFonts w:cs="Times New Roman" w:hint="default"/>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nsid w:val="28311116"/>
    <w:multiLevelType w:val="hybridMultilevel"/>
    <w:tmpl w:val="33EE794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0B311F4"/>
    <w:multiLevelType w:val="hybridMultilevel"/>
    <w:tmpl w:val="EB7693D6"/>
    <w:lvl w:ilvl="0" w:tplc="0409000F">
      <w:start w:val="1"/>
      <w:numFmt w:val="decimal"/>
      <w:lvlText w:val="%1."/>
      <w:lvlJc w:val="left"/>
      <w:pPr>
        <w:tabs>
          <w:tab w:val="num" w:pos="840"/>
        </w:tabs>
        <w:ind w:left="840" w:hanging="420"/>
      </w:pPr>
      <w:rPr>
        <w:rFonts w:cs="Times New Roman" w:hint="default"/>
      </w:rPr>
    </w:lvl>
    <w:lvl w:ilvl="1" w:tplc="04090019">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3F1550A8"/>
    <w:multiLevelType w:val="hybridMultilevel"/>
    <w:tmpl w:val="4DC6FEB2"/>
    <w:lvl w:ilvl="0" w:tplc="00D2E6D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463F13F4"/>
    <w:multiLevelType w:val="hybridMultilevel"/>
    <w:tmpl w:val="A2924B84"/>
    <w:lvl w:ilvl="0" w:tplc="D64829B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41331C4"/>
    <w:multiLevelType w:val="multilevel"/>
    <w:tmpl w:val="54522A9C"/>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nsid w:val="737222AD"/>
    <w:multiLevelType w:val="hybridMultilevel"/>
    <w:tmpl w:val="3692D5C6"/>
    <w:lvl w:ilvl="0" w:tplc="34B67F7C">
      <w:start w:val="1"/>
      <w:numFmt w:val="decimal"/>
      <w:lvlText w:val="%1）"/>
      <w:lvlJc w:val="left"/>
      <w:pPr>
        <w:ind w:left="1140" w:hanging="360"/>
      </w:pPr>
      <w:rPr>
        <w:rFonts w:cs="Times New Roman" w:hint="default"/>
      </w:rPr>
    </w:lvl>
    <w:lvl w:ilvl="1" w:tplc="04090019">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9">
    <w:nsid w:val="74791AC3"/>
    <w:multiLevelType w:val="hybridMultilevel"/>
    <w:tmpl w:val="016E4650"/>
    <w:lvl w:ilvl="0" w:tplc="996C5772">
      <w:start w:val="1"/>
      <w:numFmt w:val="japaneseCounting"/>
      <w:lvlText w:val="%1、"/>
      <w:lvlJc w:val="left"/>
      <w:pPr>
        <w:ind w:left="390" w:hanging="39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7E5B3598"/>
    <w:multiLevelType w:val="hybridMultilevel"/>
    <w:tmpl w:val="FDB01130"/>
    <w:lvl w:ilvl="0" w:tplc="A94A16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9"/>
  </w:num>
  <w:num w:numId="2">
    <w:abstractNumId w:val="1"/>
  </w:num>
  <w:num w:numId="3">
    <w:abstractNumId w:val="6"/>
  </w:num>
  <w:num w:numId="4">
    <w:abstractNumId w:val="4"/>
  </w:num>
  <w:num w:numId="5">
    <w:abstractNumId w:val="0"/>
  </w:num>
  <w:num w:numId="6">
    <w:abstractNumId w:val="8"/>
  </w:num>
  <w:num w:numId="7">
    <w:abstractNumId w:val="2"/>
  </w:num>
  <w:num w:numId="8">
    <w:abstractNumId w:val="10"/>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4BEB"/>
    <w:rsid w:val="00000C76"/>
    <w:rsid w:val="00007802"/>
    <w:rsid w:val="00020631"/>
    <w:rsid w:val="00021ED2"/>
    <w:rsid w:val="00033607"/>
    <w:rsid w:val="00054F18"/>
    <w:rsid w:val="00060599"/>
    <w:rsid w:val="00064AE2"/>
    <w:rsid w:val="000D4DB9"/>
    <w:rsid w:val="000D7E06"/>
    <w:rsid w:val="000E7A5A"/>
    <w:rsid w:val="000F7191"/>
    <w:rsid w:val="001013F7"/>
    <w:rsid w:val="001077CA"/>
    <w:rsid w:val="0012791C"/>
    <w:rsid w:val="001376AA"/>
    <w:rsid w:val="00145A4D"/>
    <w:rsid w:val="00152448"/>
    <w:rsid w:val="00171C0A"/>
    <w:rsid w:val="001727E6"/>
    <w:rsid w:val="00175428"/>
    <w:rsid w:val="0018197C"/>
    <w:rsid w:val="001A2F70"/>
    <w:rsid w:val="001A4072"/>
    <w:rsid w:val="001C1723"/>
    <w:rsid w:val="001D4783"/>
    <w:rsid w:val="001E39E3"/>
    <w:rsid w:val="001E58B0"/>
    <w:rsid w:val="00226F86"/>
    <w:rsid w:val="002360DA"/>
    <w:rsid w:val="00255498"/>
    <w:rsid w:val="00275C60"/>
    <w:rsid w:val="0028658A"/>
    <w:rsid w:val="003410F6"/>
    <w:rsid w:val="00350B5B"/>
    <w:rsid w:val="00351BD0"/>
    <w:rsid w:val="00355814"/>
    <w:rsid w:val="0037415D"/>
    <w:rsid w:val="0038230E"/>
    <w:rsid w:val="00393D13"/>
    <w:rsid w:val="003A1CF3"/>
    <w:rsid w:val="003A7DD7"/>
    <w:rsid w:val="003B30CF"/>
    <w:rsid w:val="003C60C1"/>
    <w:rsid w:val="003D26F9"/>
    <w:rsid w:val="003D4C55"/>
    <w:rsid w:val="003D56B6"/>
    <w:rsid w:val="003E6CE9"/>
    <w:rsid w:val="003E6D15"/>
    <w:rsid w:val="003F7E86"/>
    <w:rsid w:val="004076B6"/>
    <w:rsid w:val="00425EE8"/>
    <w:rsid w:val="004342E3"/>
    <w:rsid w:val="004749BC"/>
    <w:rsid w:val="004771E2"/>
    <w:rsid w:val="004773EB"/>
    <w:rsid w:val="004C1A48"/>
    <w:rsid w:val="004C2AA2"/>
    <w:rsid w:val="004D0C5F"/>
    <w:rsid w:val="004D45AA"/>
    <w:rsid w:val="00501086"/>
    <w:rsid w:val="00510DD4"/>
    <w:rsid w:val="00514F00"/>
    <w:rsid w:val="00515E76"/>
    <w:rsid w:val="0053419C"/>
    <w:rsid w:val="0053736B"/>
    <w:rsid w:val="005375DF"/>
    <w:rsid w:val="005961D6"/>
    <w:rsid w:val="0059693D"/>
    <w:rsid w:val="005B4EFC"/>
    <w:rsid w:val="005C00FE"/>
    <w:rsid w:val="005D15EC"/>
    <w:rsid w:val="005D417E"/>
    <w:rsid w:val="005E256D"/>
    <w:rsid w:val="005F5C74"/>
    <w:rsid w:val="0060107E"/>
    <w:rsid w:val="006207FF"/>
    <w:rsid w:val="00631CA7"/>
    <w:rsid w:val="00635EA7"/>
    <w:rsid w:val="00673FF1"/>
    <w:rsid w:val="00690AE4"/>
    <w:rsid w:val="006A6319"/>
    <w:rsid w:val="006A6E5F"/>
    <w:rsid w:val="006B079E"/>
    <w:rsid w:val="006C3ADC"/>
    <w:rsid w:val="006D570B"/>
    <w:rsid w:val="006E0722"/>
    <w:rsid w:val="006E08A9"/>
    <w:rsid w:val="00705033"/>
    <w:rsid w:val="00745C76"/>
    <w:rsid w:val="00765557"/>
    <w:rsid w:val="007655C2"/>
    <w:rsid w:val="00770D30"/>
    <w:rsid w:val="007716C2"/>
    <w:rsid w:val="00771A6A"/>
    <w:rsid w:val="00773797"/>
    <w:rsid w:val="0079475B"/>
    <w:rsid w:val="0079532B"/>
    <w:rsid w:val="007A7548"/>
    <w:rsid w:val="007B01BD"/>
    <w:rsid w:val="007C68CA"/>
    <w:rsid w:val="00822D7F"/>
    <w:rsid w:val="00832A3D"/>
    <w:rsid w:val="008337DD"/>
    <w:rsid w:val="0086683B"/>
    <w:rsid w:val="00875B6A"/>
    <w:rsid w:val="00892015"/>
    <w:rsid w:val="008B3CA9"/>
    <w:rsid w:val="008B4CE0"/>
    <w:rsid w:val="008D0747"/>
    <w:rsid w:val="008D740F"/>
    <w:rsid w:val="0090022A"/>
    <w:rsid w:val="0094007F"/>
    <w:rsid w:val="009466BD"/>
    <w:rsid w:val="009577D7"/>
    <w:rsid w:val="00987E2F"/>
    <w:rsid w:val="00997A0E"/>
    <w:rsid w:val="009A2839"/>
    <w:rsid w:val="009A3F97"/>
    <w:rsid w:val="009F4FFC"/>
    <w:rsid w:val="00A00A92"/>
    <w:rsid w:val="00A255EE"/>
    <w:rsid w:val="00A45B8C"/>
    <w:rsid w:val="00A51907"/>
    <w:rsid w:val="00A57FE7"/>
    <w:rsid w:val="00AD3019"/>
    <w:rsid w:val="00B24206"/>
    <w:rsid w:val="00B33178"/>
    <w:rsid w:val="00B4369D"/>
    <w:rsid w:val="00B560B8"/>
    <w:rsid w:val="00B61788"/>
    <w:rsid w:val="00B718DC"/>
    <w:rsid w:val="00B72994"/>
    <w:rsid w:val="00B9724E"/>
    <w:rsid w:val="00BC2EA6"/>
    <w:rsid w:val="00BE6123"/>
    <w:rsid w:val="00BF40C6"/>
    <w:rsid w:val="00BF47CB"/>
    <w:rsid w:val="00BF5499"/>
    <w:rsid w:val="00C0118E"/>
    <w:rsid w:val="00C17D15"/>
    <w:rsid w:val="00C2453D"/>
    <w:rsid w:val="00C46956"/>
    <w:rsid w:val="00C53B74"/>
    <w:rsid w:val="00C57F55"/>
    <w:rsid w:val="00C81983"/>
    <w:rsid w:val="00C876AD"/>
    <w:rsid w:val="00CA4037"/>
    <w:rsid w:val="00CA682E"/>
    <w:rsid w:val="00CC0A41"/>
    <w:rsid w:val="00CC4EF1"/>
    <w:rsid w:val="00CC6D16"/>
    <w:rsid w:val="00CE0B73"/>
    <w:rsid w:val="00CE4C6C"/>
    <w:rsid w:val="00D05DCB"/>
    <w:rsid w:val="00D11A9E"/>
    <w:rsid w:val="00D12A71"/>
    <w:rsid w:val="00D21F43"/>
    <w:rsid w:val="00D23D62"/>
    <w:rsid w:val="00D277C2"/>
    <w:rsid w:val="00D36CAD"/>
    <w:rsid w:val="00D43042"/>
    <w:rsid w:val="00D558FB"/>
    <w:rsid w:val="00D64178"/>
    <w:rsid w:val="00D64A52"/>
    <w:rsid w:val="00D8794C"/>
    <w:rsid w:val="00D96266"/>
    <w:rsid w:val="00D96848"/>
    <w:rsid w:val="00DC53DB"/>
    <w:rsid w:val="00DE1613"/>
    <w:rsid w:val="00DF22B3"/>
    <w:rsid w:val="00E07DF8"/>
    <w:rsid w:val="00E149E4"/>
    <w:rsid w:val="00E2487A"/>
    <w:rsid w:val="00E24B27"/>
    <w:rsid w:val="00E27A9E"/>
    <w:rsid w:val="00E35590"/>
    <w:rsid w:val="00E44FED"/>
    <w:rsid w:val="00E50A14"/>
    <w:rsid w:val="00E51EC5"/>
    <w:rsid w:val="00E6106C"/>
    <w:rsid w:val="00E72560"/>
    <w:rsid w:val="00E9144E"/>
    <w:rsid w:val="00E94BEB"/>
    <w:rsid w:val="00EA38C4"/>
    <w:rsid w:val="00EB22FE"/>
    <w:rsid w:val="00EC144D"/>
    <w:rsid w:val="00EC2148"/>
    <w:rsid w:val="00EF30A6"/>
    <w:rsid w:val="00F124FA"/>
    <w:rsid w:val="00F177FA"/>
    <w:rsid w:val="00F37833"/>
    <w:rsid w:val="00F37CC4"/>
    <w:rsid w:val="00F508CC"/>
    <w:rsid w:val="00F531DE"/>
    <w:rsid w:val="00F555CD"/>
    <w:rsid w:val="00F65D9B"/>
    <w:rsid w:val="00F8081C"/>
    <w:rsid w:val="00F8086D"/>
    <w:rsid w:val="00FA1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DE"/>
    <w:pPr>
      <w:widowControl w:val="0"/>
      <w:jc w:val="both"/>
    </w:pPr>
    <w:rPr>
      <w:kern w:val="2"/>
      <w:sz w:val="21"/>
      <w:szCs w:val="22"/>
    </w:rPr>
  </w:style>
  <w:style w:type="paragraph" w:styleId="1">
    <w:name w:val="heading 1"/>
    <w:basedOn w:val="a"/>
    <w:next w:val="a"/>
    <w:link w:val="1Char"/>
    <w:uiPriority w:val="9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97A0E"/>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97A0E"/>
    <w:rPr>
      <w:b/>
      <w:kern w:val="44"/>
      <w:sz w:val="44"/>
    </w:rPr>
  </w:style>
  <w:style w:type="character" w:customStyle="1" w:styleId="2Char">
    <w:name w:val="标题 2 Char"/>
    <w:link w:val="2"/>
    <w:uiPriority w:val="99"/>
    <w:locked/>
    <w:rsid w:val="00997A0E"/>
    <w:rPr>
      <w:rFonts w:ascii="Calibri Light" w:eastAsia="宋体" w:hAnsi="Calibri Light"/>
      <w:b/>
      <w:sz w:val="32"/>
    </w:rPr>
  </w:style>
  <w:style w:type="table" w:styleId="a3">
    <w:name w:val="Table Grid"/>
    <w:basedOn w:val="a1"/>
    <w:uiPriority w:val="99"/>
    <w:rsid w:val="00E9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4BEB"/>
    <w:pPr>
      <w:ind w:firstLineChars="200" w:firstLine="420"/>
    </w:pPr>
  </w:style>
  <w:style w:type="paragraph" w:styleId="a5">
    <w:name w:val="header"/>
    <w:basedOn w:val="a"/>
    <w:link w:val="Char"/>
    <w:unhideWhenUsed/>
    <w:rsid w:val="001727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1727E6"/>
    <w:rPr>
      <w:sz w:val="18"/>
      <w:szCs w:val="18"/>
    </w:rPr>
  </w:style>
  <w:style w:type="paragraph" w:styleId="a6">
    <w:name w:val="footer"/>
    <w:basedOn w:val="a"/>
    <w:link w:val="Char0"/>
    <w:uiPriority w:val="99"/>
    <w:unhideWhenUsed/>
    <w:rsid w:val="001727E6"/>
    <w:pPr>
      <w:tabs>
        <w:tab w:val="center" w:pos="4153"/>
        <w:tab w:val="right" w:pos="8306"/>
      </w:tabs>
      <w:snapToGrid w:val="0"/>
      <w:jc w:val="left"/>
    </w:pPr>
    <w:rPr>
      <w:sz w:val="18"/>
      <w:szCs w:val="18"/>
    </w:rPr>
  </w:style>
  <w:style w:type="character" w:customStyle="1" w:styleId="Char0">
    <w:name w:val="页脚 Char"/>
    <w:link w:val="a6"/>
    <w:uiPriority w:val="99"/>
    <w:rsid w:val="001727E6"/>
    <w:rPr>
      <w:sz w:val="18"/>
      <w:szCs w:val="18"/>
    </w:rPr>
  </w:style>
  <w:style w:type="paragraph" w:customStyle="1" w:styleId="10">
    <w:name w:val="列出段落1"/>
    <w:basedOn w:val="a"/>
    <w:rsid w:val="00AD3019"/>
    <w:pPr>
      <w:ind w:firstLineChars="200" w:firstLine="420"/>
    </w:pPr>
  </w:style>
  <w:style w:type="paragraph" w:styleId="20">
    <w:name w:val="Body Text Indent 2"/>
    <w:basedOn w:val="a"/>
    <w:link w:val="2Char0"/>
    <w:rsid w:val="00514F00"/>
    <w:pPr>
      <w:spacing w:after="120" w:line="480" w:lineRule="auto"/>
      <w:ind w:leftChars="200" w:left="420"/>
    </w:pPr>
  </w:style>
  <w:style w:type="character" w:customStyle="1" w:styleId="2Char0">
    <w:name w:val="正文文本缩进 2 Char"/>
    <w:basedOn w:val="a0"/>
    <w:link w:val="20"/>
    <w:rsid w:val="00514F00"/>
    <w:rPr>
      <w:kern w:val="2"/>
      <w:sz w:val="21"/>
      <w:szCs w:val="22"/>
    </w:rPr>
  </w:style>
  <w:style w:type="paragraph" w:styleId="a7">
    <w:name w:val="Document Map"/>
    <w:basedOn w:val="a"/>
    <w:link w:val="Char1"/>
    <w:uiPriority w:val="99"/>
    <w:semiHidden/>
    <w:unhideWhenUsed/>
    <w:rsid w:val="00054F18"/>
    <w:rPr>
      <w:rFonts w:ascii="宋体"/>
      <w:sz w:val="18"/>
      <w:szCs w:val="18"/>
    </w:rPr>
  </w:style>
  <w:style w:type="character" w:customStyle="1" w:styleId="Char1">
    <w:name w:val="文档结构图 Char"/>
    <w:basedOn w:val="a0"/>
    <w:link w:val="a7"/>
    <w:uiPriority w:val="99"/>
    <w:semiHidden/>
    <w:rsid w:val="00054F1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6752-C25E-413F-AC9F-ED7FF6E7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《xxx课程》课程教学大纲</dc:title>
  <dc:creator>Jianling Hu</dc:creator>
  <cp:lastModifiedBy>Lenovo</cp:lastModifiedBy>
  <cp:revision>3</cp:revision>
  <cp:lastPrinted>2020-01-18T02:29:00Z</cp:lastPrinted>
  <dcterms:created xsi:type="dcterms:W3CDTF">2023-10-28T02:57:00Z</dcterms:created>
  <dcterms:modified xsi:type="dcterms:W3CDTF">2023-10-28T02:57:00Z</dcterms:modified>
</cp:coreProperties>
</file>