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30" w:rsidRDefault="009C58C1" w:rsidP="009C58C1">
      <w:pPr>
        <w:pStyle w:val="1"/>
        <w:jc w:val="center"/>
      </w:pPr>
      <w:r>
        <w:t>试卷分析表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134"/>
        <w:gridCol w:w="1124"/>
        <w:gridCol w:w="2074"/>
      </w:tblGrid>
      <w:tr w:rsidR="009C58C1" w:rsidTr="009C58C1">
        <w:tc>
          <w:tcPr>
            <w:tcW w:w="1129" w:type="dxa"/>
          </w:tcPr>
          <w:p w:rsidR="009C58C1" w:rsidRDefault="009C58C1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969" w:type="dxa"/>
            <w:gridSpan w:val="2"/>
          </w:tcPr>
          <w:p w:rsidR="009C58C1" w:rsidRDefault="009C58C1">
            <w:pPr>
              <w:rPr>
                <w:rFonts w:hint="eastAsia"/>
              </w:rPr>
            </w:pPr>
          </w:p>
        </w:tc>
        <w:tc>
          <w:tcPr>
            <w:tcW w:w="1124" w:type="dxa"/>
          </w:tcPr>
          <w:p w:rsidR="009C58C1" w:rsidRDefault="009C58C1">
            <w:pPr>
              <w:rPr>
                <w:rFonts w:hint="eastAsia"/>
              </w:rPr>
            </w:pPr>
            <w:r>
              <w:rPr>
                <w:rFonts w:hint="eastAsia"/>
              </w:rPr>
              <w:t>命题人</w:t>
            </w:r>
          </w:p>
        </w:tc>
        <w:tc>
          <w:tcPr>
            <w:tcW w:w="2074" w:type="dxa"/>
          </w:tcPr>
          <w:p w:rsidR="009C58C1" w:rsidRDefault="009C58C1">
            <w:pPr>
              <w:rPr>
                <w:rFonts w:hint="eastAsia"/>
              </w:rPr>
            </w:pPr>
          </w:p>
        </w:tc>
      </w:tr>
      <w:tr w:rsidR="009C58C1" w:rsidTr="009C58C1">
        <w:tc>
          <w:tcPr>
            <w:tcW w:w="1129" w:type="dxa"/>
          </w:tcPr>
          <w:p w:rsidR="009C58C1" w:rsidRDefault="009C58C1">
            <w:pPr>
              <w:rPr>
                <w:rFonts w:hint="eastAsia"/>
              </w:rPr>
            </w:pPr>
            <w:r>
              <w:rPr>
                <w:rFonts w:hint="eastAsia"/>
              </w:rPr>
              <w:t>考试班级</w:t>
            </w:r>
          </w:p>
        </w:tc>
        <w:tc>
          <w:tcPr>
            <w:tcW w:w="3969" w:type="dxa"/>
            <w:gridSpan w:val="2"/>
          </w:tcPr>
          <w:p w:rsidR="009C58C1" w:rsidRDefault="009C58C1">
            <w:pPr>
              <w:rPr>
                <w:rFonts w:hint="eastAsia"/>
              </w:rPr>
            </w:pPr>
          </w:p>
        </w:tc>
        <w:tc>
          <w:tcPr>
            <w:tcW w:w="1124" w:type="dxa"/>
          </w:tcPr>
          <w:p w:rsidR="009C58C1" w:rsidRDefault="009C58C1">
            <w:pPr>
              <w:rPr>
                <w:rFonts w:hint="eastAsia"/>
              </w:rPr>
            </w:pPr>
            <w:r>
              <w:rPr>
                <w:rFonts w:hint="eastAsia"/>
              </w:rPr>
              <w:t>考试日期</w:t>
            </w:r>
          </w:p>
        </w:tc>
        <w:tc>
          <w:tcPr>
            <w:tcW w:w="2074" w:type="dxa"/>
          </w:tcPr>
          <w:p w:rsidR="009C58C1" w:rsidRDefault="009C58C1">
            <w:pPr>
              <w:rPr>
                <w:rFonts w:hint="eastAsia"/>
              </w:rPr>
            </w:pPr>
          </w:p>
        </w:tc>
      </w:tr>
      <w:tr w:rsidR="009C58C1" w:rsidTr="009C58C1">
        <w:tc>
          <w:tcPr>
            <w:tcW w:w="3964" w:type="dxa"/>
            <w:gridSpan w:val="2"/>
          </w:tcPr>
          <w:p w:rsidR="009C58C1" w:rsidRDefault="009C58C1" w:rsidP="009C58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评审内容</w:t>
            </w:r>
          </w:p>
        </w:tc>
        <w:tc>
          <w:tcPr>
            <w:tcW w:w="4332" w:type="dxa"/>
            <w:gridSpan w:val="3"/>
          </w:tcPr>
          <w:p w:rsidR="009C58C1" w:rsidRDefault="009C58C1" w:rsidP="009C58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</w:t>
            </w:r>
          </w:p>
        </w:tc>
      </w:tr>
      <w:tr w:rsidR="009C58C1" w:rsidTr="009C58C1">
        <w:tc>
          <w:tcPr>
            <w:tcW w:w="3964" w:type="dxa"/>
            <w:gridSpan w:val="2"/>
          </w:tcPr>
          <w:p w:rsidR="009C58C1" w:rsidRDefault="009C58C1" w:rsidP="009C58C1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与教学大纲要求的相符性</w:t>
            </w:r>
          </w:p>
        </w:tc>
        <w:tc>
          <w:tcPr>
            <w:tcW w:w="4332" w:type="dxa"/>
            <w:gridSpan w:val="3"/>
          </w:tcPr>
          <w:p w:rsidR="009C58C1" w:rsidRDefault="009C58C1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符合</w:t>
            </w:r>
            <w:r w:rsidR="006E7BF6"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基本符合</w:t>
            </w:r>
            <w:r w:rsidR="006E7BF6"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不符合（偏难，偏易）</w:t>
            </w:r>
          </w:p>
        </w:tc>
      </w:tr>
      <w:tr w:rsidR="009C58C1" w:rsidTr="009C58C1">
        <w:tc>
          <w:tcPr>
            <w:tcW w:w="3964" w:type="dxa"/>
            <w:gridSpan w:val="2"/>
          </w:tcPr>
          <w:p w:rsidR="009C58C1" w:rsidRDefault="009C58C1" w:rsidP="009C58C1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份量</w:t>
            </w:r>
          </w:p>
        </w:tc>
        <w:tc>
          <w:tcPr>
            <w:tcW w:w="4332" w:type="dxa"/>
            <w:gridSpan w:val="3"/>
          </w:tcPr>
          <w:p w:rsidR="009C58C1" w:rsidRDefault="006E7BF6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合适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基本合适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不合适（篇重，偏轻）</w:t>
            </w:r>
          </w:p>
        </w:tc>
      </w:tr>
      <w:tr w:rsidR="009C58C1" w:rsidTr="009C58C1">
        <w:tc>
          <w:tcPr>
            <w:tcW w:w="3964" w:type="dxa"/>
            <w:gridSpan w:val="2"/>
          </w:tcPr>
          <w:p w:rsidR="009C58C1" w:rsidRDefault="009C58C1" w:rsidP="009C58C1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基本要领考核的全面性</w:t>
            </w:r>
          </w:p>
        </w:tc>
        <w:tc>
          <w:tcPr>
            <w:tcW w:w="4332" w:type="dxa"/>
            <w:gridSpan w:val="3"/>
          </w:tcPr>
          <w:p w:rsidR="009C58C1" w:rsidRDefault="006E7BF6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全面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基本全面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不全面</w:t>
            </w:r>
          </w:p>
        </w:tc>
      </w:tr>
      <w:tr w:rsidR="009C58C1" w:rsidTr="009C58C1">
        <w:tc>
          <w:tcPr>
            <w:tcW w:w="3964" w:type="dxa"/>
            <w:gridSpan w:val="2"/>
          </w:tcPr>
          <w:p w:rsidR="009C58C1" w:rsidRDefault="009C58C1" w:rsidP="009C58C1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对基本概念理解的程度的衡量</w:t>
            </w:r>
          </w:p>
        </w:tc>
        <w:tc>
          <w:tcPr>
            <w:tcW w:w="4332" w:type="dxa"/>
            <w:gridSpan w:val="3"/>
          </w:tcPr>
          <w:p w:rsidR="009C58C1" w:rsidRDefault="006E7BF6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基本能</w:t>
            </w:r>
            <w:r>
              <w:rPr>
                <w:rFonts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不能</w:t>
            </w:r>
          </w:p>
        </w:tc>
      </w:tr>
      <w:tr w:rsidR="009C58C1" w:rsidTr="009C58C1">
        <w:tc>
          <w:tcPr>
            <w:tcW w:w="3964" w:type="dxa"/>
            <w:gridSpan w:val="2"/>
          </w:tcPr>
          <w:p w:rsidR="009C58C1" w:rsidRDefault="009C58C1" w:rsidP="009C58C1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运用基本概念进行分析的能力的衡量</w:t>
            </w:r>
          </w:p>
        </w:tc>
        <w:tc>
          <w:tcPr>
            <w:tcW w:w="4332" w:type="dxa"/>
            <w:gridSpan w:val="3"/>
          </w:tcPr>
          <w:p w:rsidR="009C58C1" w:rsidRDefault="006E7BF6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基本能</w:t>
            </w:r>
            <w:r>
              <w:rPr>
                <w:rFonts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不能</w:t>
            </w:r>
          </w:p>
        </w:tc>
      </w:tr>
      <w:tr w:rsidR="009C58C1" w:rsidTr="009C58C1">
        <w:tc>
          <w:tcPr>
            <w:tcW w:w="3964" w:type="dxa"/>
            <w:gridSpan w:val="2"/>
          </w:tcPr>
          <w:p w:rsidR="009C58C1" w:rsidRDefault="009C58C1" w:rsidP="009C58C1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基本要领与综合应用题搭配比例</w:t>
            </w:r>
          </w:p>
        </w:tc>
        <w:tc>
          <w:tcPr>
            <w:tcW w:w="4332" w:type="dxa"/>
            <w:gridSpan w:val="3"/>
          </w:tcPr>
          <w:p w:rsidR="009C58C1" w:rsidRDefault="006E7BF6" w:rsidP="006E7BF6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合适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基本合适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不合适（篇</w:t>
            </w:r>
            <w:r>
              <w:rPr>
                <w:rFonts w:hint="eastAsia"/>
              </w:rPr>
              <w:t>多</w:t>
            </w:r>
            <w:r>
              <w:rPr>
                <w:rFonts w:hint="eastAsia"/>
              </w:rPr>
              <w:t>，偏</w:t>
            </w:r>
            <w:r>
              <w:rPr>
                <w:rFonts w:hint="eastAsia"/>
              </w:rPr>
              <w:t>少</w:t>
            </w:r>
            <w:r>
              <w:rPr>
                <w:rFonts w:hint="eastAsia"/>
              </w:rPr>
              <w:t>）</w:t>
            </w:r>
          </w:p>
        </w:tc>
      </w:tr>
      <w:tr w:rsidR="009C58C1" w:rsidTr="009C58C1">
        <w:tc>
          <w:tcPr>
            <w:tcW w:w="3964" w:type="dxa"/>
            <w:gridSpan w:val="2"/>
          </w:tcPr>
          <w:p w:rsidR="009C58C1" w:rsidRDefault="009C58C1" w:rsidP="009C58C1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文字表达与数学计算的搭配</w:t>
            </w:r>
          </w:p>
        </w:tc>
        <w:tc>
          <w:tcPr>
            <w:tcW w:w="4332" w:type="dxa"/>
            <w:gridSpan w:val="3"/>
          </w:tcPr>
          <w:p w:rsidR="009C58C1" w:rsidRDefault="006E7BF6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合适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基本合适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不合适（篇</w:t>
            </w:r>
            <w:r>
              <w:rPr>
                <w:rFonts w:hint="eastAsia"/>
              </w:rPr>
              <w:t>多</w:t>
            </w:r>
            <w:r>
              <w:rPr>
                <w:rFonts w:hint="eastAsia"/>
              </w:rPr>
              <w:t>，偏</w:t>
            </w:r>
            <w:r>
              <w:rPr>
                <w:rFonts w:hint="eastAsia"/>
              </w:rPr>
              <w:t>少</w:t>
            </w:r>
            <w:r>
              <w:rPr>
                <w:rFonts w:hint="eastAsia"/>
              </w:rPr>
              <w:t>）</w:t>
            </w:r>
          </w:p>
        </w:tc>
      </w:tr>
      <w:tr w:rsidR="009C58C1" w:rsidTr="009C58C1">
        <w:tc>
          <w:tcPr>
            <w:tcW w:w="3964" w:type="dxa"/>
            <w:gridSpan w:val="2"/>
          </w:tcPr>
          <w:p w:rsidR="009C58C1" w:rsidRDefault="009C58C1" w:rsidP="009C58C1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分数分配是否合理（体现重点和一般）</w:t>
            </w:r>
          </w:p>
        </w:tc>
        <w:tc>
          <w:tcPr>
            <w:tcW w:w="4332" w:type="dxa"/>
            <w:gridSpan w:val="3"/>
          </w:tcPr>
          <w:p w:rsidR="009C58C1" w:rsidRDefault="006E7BF6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合理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基本合理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不合理</w:t>
            </w:r>
          </w:p>
        </w:tc>
      </w:tr>
      <w:tr w:rsidR="009C58C1" w:rsidTr="009C58C1">
        <w:tc>
          <w:tcPr>
            <w:tcW w:w="3964" w:type="dxa"/>
            <w:gridSpan w:val="2"/>
          </w:tcPr>
          <w:p w:rsidR="009C58C1" w:rsidRDefault="009C58C1" w:rsidP="009C58C1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试题要求的明确性</w:t>
            </w:r>
          </w:p>
        </w:tc>
        <w:tc>
          <w:tcPr>
            <w:tcW w:w="4332" w:type="dxa"/>
            <w:gridSpan w:val="3"/>
          </w:tcPr>
          <w:p w:rsidR="009C58C1" w:rsidRDefault="006E7BF6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明确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个别不明确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相当部分不明确</w:t>
            </w:r>
          </w:p>
        </w:tc>
      </w:tr>
      <w:tr w:rsidR="009C58C1" w:rsidTr="009C58C1">
        <w:tc>
          <w:tcPr>
            <w:tcW w:w="3964" w:type="dxa"/>
            <w:gridSpan w:val="2"/>
          </w:tcPr>
          <w:p w:rsidR="009C58C1" w:rsidRDefault="009C58C1" w:rsidP="009C58C1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试题叙述的严谨性</w:t>
            </w:r>
          </w:p>
        </w:tc>
        <w:tc>
          <w:tcPr>
            <w:tcW w:w="4332" w:type="dxa"/>
            <w:gridSpan w:val="3"/>
          </w:tcPr>
          <w:p w:rsidR="009C58C1" w:rsidRDefault="006E7BF6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严谨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个别不严谨</w:t>
            </w:r>
          </w:p>
        </w:tc>
      </w:tr>
      <w:tr w:rsidR="009C58C1" w:rsidTr="009C58C1">
        <w:tc>
          <w:tcPr>
            <w:tcW w:w="3964" w:type="dxa"/>
            <w:gridSpan w:val="2"/>
          </w:tcPr>
          <w:p w:rsidR="009C58C1" w:rsidRDefault="009C58C1" w:rsidP="009C58C1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试题的覆盖面与教学要求</w:t>
            </w:r>
            <w:r w:rsidR="006E7BF6">
              <w:rPr>
                <w:rFonts w:hint="eastAsia"/>
              </w:rPr>
              <w:t>间</w:t>
            </w:r>
            <w:r>
              <w:rPr>
                <w:rFonts w:hint="eastAsia"/>
              </w:rPr>
              <w:t>的一致性</w:t>
            </w:r>
          </w:p>
        </w:tc>
        <w:tc>
          <w:tcPr>
            <w:tcW w:w="4332" w:type="dxa"/>
            <w:gridSpan w:val="3"/>
          </w:tcPr>
          <w:p w:rsidR="009C58C1" w:rsidRDefault="006E7BF6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一致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基本一致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局限性较大</w:t>
            </w:r>
          </w:p>
        </w:tc>
      </w:tr>
      <w:tr w:rsidR="009C58C1" w:rsidTr="009C58C1">
        <w:tc>
          <w:tcPr>
            <w:tcW w:w="3964" w:type="dxa"/>
            <w:gridSpan w:val="2"/>
          </w:tcPr>
          <w:p w:rsidR="009C58C1" w:rsidRDefault="009C58C1" w:rsidP="009C58C1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学生成绩统计分布的规律性</w:t>
            </w:r>
          </w:p>
        </w:tc>
        <w:tc>
          <w:tcPr>
            <w:tcW w:w="4332" w:type="dxa"/>
            <w:gridSpan w:val="3"/>
          </w:tcPr>
          <w:p w:rsidR="009C58C1" w:rsidRDefault="006E7BF6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合理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偏高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偏低</w:t>
            </w:r>
          </w:p>
        </w:tc>
      </w:tr>
      <w:tr w:rsidR="00FE59D9" w:rsidTr="00E85582">
        <w:tc>
          <w:tcPr>
            <w:tcW w:w="8296" w:type="dxa"/>
            <w:gridSpan w:val="5"/>
          </w:tcPr>
          <w:p w:rsidR="00FE59D9" w:rsidRDefault="00FE59D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综合分析意见：（若某项评审内容的评价是最低项，请给予说明）</w:t>
            </w:r>
          </w:p>
          <w:p w:rsidR="00FE59D9" w:rsidRDefault="00FE59D9" w:rsidP="00FE59D9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试卷分析：（对试卷</w:t>
            </w:r>
            <w:r w:rsidR="00043EFA">
              <w:rPr>
                <w:rFonts w:asciiTheme="minorEastAsia" w:hAnsiTheme="minorEastAsia" w:hint="eastAsia"/>
              </w:rPr>
              <w:t>整体情况作说明，包括但不限于</w:t>
            </w:r>
            <w:r>
              <w:rPr>
                <w:rFonts w:asciiTheme="minorEastAsia" w:hAnsiTheme="minorEastAsia" w:hint="eastAsia"/>
              </w:rPr>
              <w:t>知识点分配、分数配置</w:t>
            </w:r>
            <w:r w:rsidR="00043EFA">
              <w:rPr>
                <w:rFonts w:asciiTheme="minorEastAsia" w:hAnsiTheme="minorEastAsia" w:hint="eastAsia"/>
              </w:rPr>
              <w:t>等</w:t>
            </w:r>
            <w:r w:rsidR="00043EFA">
              <w:rPr>
                <w:rFonts w:asciiTheme="minorEastAsia" w:hAnsiTheme="minorEastAsia"/>
              </w:rPr>
              <w:t>）</w:t>
            </w:r>
          </w:p>
          <w:p w:rsidR="00674E70" w:rsidRDefault="00674E70" w:rsidP="00674E70">
            <w:pPr>
              <w:pStyle w:val="a4"/>
              <w:ind w:left="360" w:firstLineChars="0" w:firstLine="0"/>
              <w:rPr>
                <w:rFonts w:asciiTheme="minorEastAsia" w:hAnsiTheme="minorEastAsia"/>
              </w:rPr>
            </w:pPr>
          </w:p>
          <w:p w:rsidR="0068146F" w:rsidRDefault="0068146F" w:rsidP="00674E70">
            <w:pPr>
              <w:pStyle w:val="a4"/>
              <w:ind w:left="360" w:firstLineChars="0" w:firstLine="0"/>
              <w:rPr>
                <w:rFonts w:asciiTheme="minorEastAsia" w:hAnsiTheme="minorEastAsia"/>
              </w:rPr>
            </w:pPr>
          </w:p>
          <w:p w:rsidR="0068146F" w:rsidRDefault="0068146F" w:rsidP="00674E70">
            <w:pPr>
              <w:pStyle w:val="a4"/>
              <w:ind w:left="360" w:firstLineChars="0" w:firstLine="0"/>
              <w:rPr>
                <w:rFonts w:asciiTheme="minorEastAsia" w:hAnsiTheme="minorEastAsia" w:hint="eastAsia"/>
              </w:rPr>
            </w:pPr>
          </w:p>
          <w:p w:rsidR="00674E70" w:rsidRPr="00674E70" w:rsidRDefault="00FE59D9" w:rsidP="00674E70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>试卷成绩分布：</w:t>
            </w:r>
            <w:r w:rsidR="00043EFA">
              <w:rPr>
                <w:rFonts w:asciiTheme="minorEastAsia" w:hAnsiTheme="minorEastAsia"/>
              </w:rPr>
              <w:t>给出成绩分布的具体情况</w:t>
            </w:r>
          </w:p>
          <w:p w:rsidR="00674E70" w:rsidRDefault="00674E70" w:rsidP="00674E70">
            <w:pPr>
              <w:pStyle w:val="a4"/>
              <w:ind w:left="360" w:firstLineChars="0" w:firstLine="0"/>
              <w:rPr>
                <w:rFonts w:asciiTheme="minorEastAsia" w:hAnsiTheme="minorEastAsia"/>
              </w:rPr>
            </w:pPr>
          </w:p>
          <w:p w:rsidR="0068146F" w:rsidRDefault="0068146F" w:rsidP="00674E70">
            <w:pPr>
              <w:pStyle w:val="a4"/>
              <w:ind w:left="360" w:firstLineChars="0" w:firstLine="0"/>
              <w:rPr>
                <w:rFonts w:asciiTheme="minorEastAsia" w:hAnsiTheme="minorEastAsia"/>
              </w:rPr>
            </w:pPr>
          </w:p>
          <w:p w:rsidR="0068146F" w:rsidRPr="00674E70" w:rsidRDefault="0068146F" w:rsidP="00674E70">
            <w:pPr>
              <w:pStyle w:val="a4"/>
              <w:ind w:left="360" w:firstLineChars="0" w:firstLine="0"/>
              <w:rPr>
                <w:rFonts w:asciiTheme="minorEastAsia" w:hAnsiTheme="minorEastAsia" w:hint="eastAsia"/>
              </w:rPr>
            </w:pPr>
          </w:p>
          <w:p w:rsidR="00FE59D9" w:rsidRDefault="00FE59D9" w:rsidP="00FE59D9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答题情况分析：</w:t>
            </w:r>
            <w:r w:rsidR="00043EFA">
              <w:rPr>
                <w:rFonts w:asciiTheme="minorEastAsia" w:hAnsiTheme="minorEastAsia"/>
              </w:rPr>
              <w:t>针对教学目标分析答题情况</w:t>
            </w:r>
          </w:p>
          <w:p w:rsidR="00674E70" w:rsidRDefault="00674E70" w:rsidP="00674E70">
            <w:pPr>
              <w:rPr>
                <w:rFonts w:asciiTheme="minorEastAsia" w:hAnsiTheme="minorEastAsia"/>
              </w:rPr>
            </w:pPr>
          </w:p>
          <w:p w:rsidR="0068146F" w:rsidRDefault="0068146F" w:rsidP="00674E70">
            <w:pPr>
              <w:rPr>
                <w:rFonts w:asciiTheme="minorEastAsia" w:hAnsiTheme="minorEastAsia"/>
              </w:rPr>
            </w:pPr>
          </w:p>
          <w:p w:rsidR="0068146F" w:rsidRPr="00674E70" w:rsidRDefault="0068146F" w:rsidP="00674E70">
            <w:pPr>
              <w:rPr>
                <w:rFonts w:asciiTheme="minorEastAsia" w:hAnsiTheme="minorEastAsia" w:hint="eastAsia"/>
              </w:rPr>
            </w:pPr>
          </w:p>
          <w:p w:rsidR="00FE59D9" w:rsidRDefault="00FE59D9" w:rsidP="00FE59D9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持续改进：</w:t>
            </w:r>
            <w:r w:rsidR="00043EFA">
              <w:rPr>
                <w:rFonts w:asciiTheme="minorEastAsia" w:hAnsiTheme="minorEastAsia"/>
              </w:rPr>
              <w:t>给出教学改进的内容</w:t>
            </w:r>
          </w:p>
          <w:p w:rsidR="00674E70" w:rsidRDefault="00674E70" w:rsidP="00674E70">
            <w:pPr>
              <w:rPr>
                <w:rFonts w:asciiTheme="minorEastAsia" w:hAnsiTheme="minorEastAsia"/>
              </w:rPr>
            </w:pPr>
          </w:p>
          <w:p w:rsidR="0068146F" w:rsidRDefault="0068146F" w:rsidP="00674E70">
            <w:pPr>
              <w:rPr>
                <w:rFonts w:asciiTheme="minorEastAsia" w:hAnsiTheme="minorEastAsia"/>
              </w:rPr>
            </w:pPr>
          </w:p>
          <w:p w:rsidR="0068146F" w:rsidRPr="00674E70" w:rsidRDefault="0068146F" w:rsidP="00674E70">
            <w:pPr>
              <w:rPr>
                <w:rFonts w:asciiTheme="minorEastAsia" w:hAnsiTheme="minorEastAsia" w:hint="eastAsia"/>
              </w:rPr>
            </w:pPr>
            <w:bookmarkStart w:id="0" w:name="_GoBack"/>
            <w:bookmarkEnd w:id="0"/>
          </w:p>
          <w:p w:rsidR="00043EFA" w:rsidRDefault="00043EFA" w:rsidP="00043EFA">
            <w:pPr>
              <w:ind w:firstLineChars="2900" w:firstLine="609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签名：</w:t>
            </w:r>
          </w:p>
          <w:p w:rsidR="00043EFA" w:rsidRPr="00043EFA" w:rsidRDefault="00674E70" w:rsidP="00043EFA">
            <w:pPr>
              <w:ind w:firstLineChars="2900" w:firstLine="609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2016年1月9日</w:t>
            </w:r>
          </w:p>
        </w:tc>
      </w:tr>
    </w:tbl>
    <w:p w:rsidR="009C58C1" w:rsidRDefault="009C58C1">
      <w:pPr>
        <w:rPr>
          <w:rFonts w:hint="eastAsia"/>
        </w:rPr>
      </w:pPr>
    </w:p>
    <w:sectPr w:rsidR="009C5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76E0"/>
    <w:multiLevelType w:val="hybridMultilevel"/>
    <w:tmpl w:val="F1FE1FE6"/>
    <w:lvl w:ilvl="0" w:tplc="C624E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275F51"/>
    <w:multiLevelType w:val="hybridMultilevel"/>
    <w:tmpl w:val="06C62346"/>
    <w:lvl w:ilvl="0" w:tplc="97C00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C1"/>
    <w:rsid w:val="00043EFA"/>
    <w:rsid w:val="00674E70"/>
    <w:rsid w:val="0068146F"/>
    <w:rsid w:val="006E7BF6"/>
    <w:rsid w:val="00770D30"/>
    <w:rsid w:val="009C58C1"/>
    <w:rsid w:val="00FE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F3EB3-B74A-4375-9C0B-23BF72EC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C58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9C58C1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9C58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Jianling Hu</dc:creator>
  <cp:keywords/>
  <dc:description/>
  <cp:lastModifiedBy>Jianling Hu</cp:lastModifiedBy>
  <cp:revision>4</cp:revision>
  <dcterms:created xsi:type="dcterms:W3CDTF">2016-01-09T14:54:00Z</dcterms:created>
  <dcterms:modified xsi:type="dcterms:W3CDTF">2016-01-09T16:15:00Z</dcterms:modified>
</cp:coreProperties>
</file>