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0" w:rsidRDefault="00E94BEB" w:rsidP="00997A0E">
      <w:pPr>
        <w:pStyle w:val="1"/>
        <w:jc w:val="center"/>
      </w:pPr>
      <w:r>
        <w:t>《</w:t>
      </w:r>
      <w:r w:rsidR="00504D40">
        <w:rPr>
          <w:rFonts w:hint="eastAsia"/>
        </w:rPr>
        <w:t>模拟集成电路课程设计</w:t>
      </w:r>
      <w:r>
        <w:t>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课程名称：</w:t>
            </w:r>
            <w:r w:rsidR="00504D40">
              <w:rPr>
                <w:rFonts w:hint="eastAsia"/>
                <w:sz w:val="24"/>
              </w:rPr>
              <w:t>模拟集成电路课程设计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  <w:r w:rsidR="00504D40" w:rsidRPr="00504D40">
              <w:t>MICR3025</w:t>
            </w:r>
          </w:p>
        </w:tc>
      </w:tr>
      <w:tr w:rsidR="00E94BEB" w:rsidRPr="00997A0E" w:rsidTr="003F6655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英文名称：</w:t>
            </w:r>
            <w:r w:rsidR="00504D40" w:rsidRPr="00504D40">
              <w:rPr>
                <w:sz w:val="24"/>
              </w:rPr>
              <w:t>Curriculum Development in Analog IC Design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56175B">
              <w:rPr>
                <w:rFonts w:hint="eastAsia"/>
                <w:sz w:val="24"/>
              </w:rPr>
              <w:t>专业课</w:t>
            </w:r>
          </w:p>
        </w:tc>
        <w:tc>
          <w:tcPr>
            <w:tcW w:w="4148" w:type="dxa"/>
          </w:tcPr>
          <w:p w:rsidR="00E94BEB" w:rsidRPr="00997A0E" w:rsidRDefault="00E94BEB" w:rsidP="00504D40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504D40">
              <w:rPr>
                <w:sz w:val="24"/>
              </w:rPr>
              <w:t>2</w:t>
            </w:r>
            <w:r w:rsidR="0056175B">
              <w:rPr>
                <w:rFonts w:hint="eastAsia"/>
                <w:sz w:val="24"/>
              </w:rPr>
              <w:t>/54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56175B">
              <w:rPr>
                <w:rFonts w:hint="eastAsia"/>
                <w:sz w:val="24"/>
              </w:rPr>
              <w:t>春季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A90CEB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504D40">
              <w:rPr>
                <w:rFonts w:hint="eastAsia"/>
                <w:sz w:val="24"/>
              </w:rPr>
              <w:t>微电子、电子科学与技术、集成电路与集成系统</w:t>
            </w:r>
          </w:p>
        </w:tc>
      </w:tr>
      <w:tr w:rsidR="00E94BEB" w:rsidRPr="00997A0E" w:rsidTr="000B2EE0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C04066">
              <w:rPr>
                <w:rFonts w:hint="eastAsia"/>
                <w:sz w:val="24"/>
              </w:rPr>
              <w:t>模拟</w:t>
            </w:r>
            <w:r w:rsidR="00C04066">
              <w:rPr>
                <w:rFonts w:hint="eastAsia"/>
                <w:sz w:val="24"/>
              </w:rPr>
              <w:t>CMOS</w:t>
            </w:r>
            <w:r w:rsidR="00C04066">
              <w:rPr>
                <w:rFonts w:hint="eastAsia"/>
                <w:sz w:val="24"/>
              </w:rPr>
              <w:t>集成电路设计</w:t>
            </w:r>
          </w:p>
        </w:tc>
      </w:tr>
      <w:tr w:rsidR="00E94BEB" w:rsidRPr="00997A0E" w:rsidTr="00397A31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56175B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504D40">
              <w:rPr>
                <w:rFonts w:hint="eastAsia"/>
                <w:sz w:val="24"/>
              </w:rPr>
              <w:t>鲁征浩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504D40">
              <w:rPr>
                <w:rFonts w:hint="eastAsia"/>
                <w:sz w:val="24"/>
              </w:rPr>
              <w:t>鲁征浩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  <w:r w:rsidR="00B906CB" w:rsidRPr="00B906CB">
              <w:rPr>
                <w:rFonts w:hint="eastAsia"/>
                <w:sz w:val="24"/>
                <w:highlight w:val="yellow"/>
              </w:rPr>
              <w:t>xxx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（在人才培养中的地位与性质及主要内容，指明学生需掌握知识与能力及其应达到的水平</w:t>
      </w:r>
      <w:r w:rsidR="00E35590" w:rsidRPr="00E35590">
        <w:rPr>
          <w:rFonts w:hint="eastAsia"/>
          <w:sz w:val="22"/>
        </w:rPr>
        <w:t>）</w:t>
      </w:r>
    </w:p>
    <w:p w:rsidR="00C04066" w:rsidRDefault="00997A0E" w:rsidP="00C04066">
      <w:r w:rsidRPr="00E35590">
        <w:rPr>
          <w:b/>
        </w:rPr>
        <w:t>课程性质</w:t>
      </w:r>
      <w:r w:rsidR="00AA1D7D">
        <w:t>：</w:t>
      </w:r>
      <w:r w:rsidR="005167E9">
        <w:t>简单介绍课程，说明本课程在专业培养中的地位和作用。</w:t>
      </w:r>
    </w:p>
    <w:p w:rsidR="00C04066" w:rsidRPr="00AA1D7D" w:rsidRDefault="00C04066" w:rsidP="00C04066">
      <w:pPr>
        <w:rPr>
          <w:rFonts w:hint="eastAsia"/>
        </w:rPr>
      </w:pPr>
    </w:p>
    <w:p w:rsidR="00997A0E" w:rsidRDefault="00C04066" w:rsidP="00997A0E">
      <w:r>
        <w:rPr>
          <w:rFonts w:hint="eastAsia"/>
        </w:rPr>
        <w:t>模拟集成电路课程设计是模拟</w:t>
      </w:r>
      <w:r>
        <w:rPr>
          <w:rFonts w:hint="eastAsia"/>
        </w:rPr>
        <w:t>CMOS</w:t>
      </w:r>
      <w:r>
        <w:rPr>
          <w:rFonts w:hint="eastAsia"/>
        </w:rPr>
        <w:t>集成电路设计的后续课程，在学生完整的掌握</w:t>
      </w:r>
      <w:r>
        <w:rPr>
          <w:rFonts w:hint="eastAsia"/>
        </w:rPr>
        <w:t>CMOS</w:t>
      </w:r>
      <w:r>
        <w:rPr>
          <w:rFonts w:hint="eastAsia"/>
        </w:rPr>
        <w:t>器件原理，</w:t>
      </w:r>
      <w:r>
        <w:rPr>
          <w:rFonts w:hint="eastAsia"/>
        </w:rPr>
        <w:t>CMOS</w:t>
      </w:r>
      <w:r>
        <w:rPr>
          <w:rFonts w:hint="eastAsia"/>
        </w:rPr>
        <w:t>集成电路的基本结构和分析方法的基础上，进一步学习工业标准模拟集成电路设计软件的使用方法，模拟集成电路的仿真方法，以仿真器和工业标准器件模型为基础的设计学方法等</w:t>
      </w:r>
      <w:r w:rsidR="008E2EE3">
        <w:rPr>
          <w:rFonts w:hint="eastAsia"/>
        </w:rPr>
        <w:t>。</w:t>
      </w:r>
    </w:p>
    <w:p w:rsidR="00C04066" w:rsidRDefault="00C04066" w:rsidP="00997A0E">
      <w:pPr>
        <w:rPr>
          <w:b/>
        </w:rPr>
      </w:pPr>
    </w:p>
    <w:p w:rsidR="00997A0E" w:rsidRDefault="00997A0E" w:rsidP="00997A0E">
      <w:r w:rsidRPr="00E35590">
        <w:rPr>
          <w:b/>
        </w:rPr>
        <w:t>教学目标</w:t>
      </w:r>
      <w:r>
        <w:t>：说明本课程的主要内容，以及课程教学应达到的目标。</w:t>
      </w:r>
    </w:p>
    <w:p w:rsidR="005167E9" w:rsidRDefault="005167E9" w:rsidP="00997A0E"/>
    <w:p w:rsidR="00B906CB" w:rsidRDefault="00997A0E" w:rsidP="00997A0E">
      <w:r>
        <w:rPr>
          <w:rFonts w:hint="eastAsia"/>
        </w:rPr>
        <w:t>教学目标：</w:t>
      </w:r>
      <w:r w:rsidR="00B906CB" w:rsidRPr="008E2EE3">
        <w:rPr>
          <w:rFonts w:ascii="Calibri" w:eastAsia="宋体" w:hAnsi="Calibri" w:cs="Times New Roman" w:hint="eastAsia"/>
        </w:rPr>
        <w:t>本课程</w:t>
      </w:r>
      <w:r w:rsidR="008E2EE3" w:rsidRPr="008E2EE3">
        <w:rPr>
          <w:rFonts w:hint="eastAsia"/>
        </w:rPr>
        <w:t>讲授</w:t>
      </w:r>
      <w:r w:rsidR="00B734BB">
        <w:rPr>
          <w:rFonts w:hint="eastAsia"/>
        </w:rPr>
        <w:t>常用的</w:t>
      </w:r>
      <w:r w:rsidR="00B734BB">
        <w:rPr>
          <w:rFonts w:hint="eastAsia"/>
        </w:rPr>
        <w:t>CMOS</w:t>
      </w:r>
      <w:r w:rsidR="00B734BB">
        <w:rPr>
          <w:rFonts w:hint="eastAsia"/>
        </w:rPr>
        <w:t>模拟集成电路的设计方法和原理</w:t>
      </w:r>
      <w:r w:rsidR="00B734BB">
        <w:rPr>
          <w:rFonts w:hint="eastAsia"/>
        </w:rPr>
        <w:t>，工业标准的仿真软件的使用</w:t>
      </w:r>
      <w:r w:rsidR="008E2EE3">
        <w:rPr>
          <w:rFonts w:hint="eastAsia"/>
        </w:rPr>
        <w:t>。</w:t>
      </w:r>
    </w:p>
    <w:p w:rsidR="00B734BB" w:rsidRPr="00B734BB" w:rsidRDefault="00B734BB" w:rsidP="00997A0E"/>
    <w:p w:rsidR="00997A0E" w:rsidRDefault="00A45B8C" w:rsidP="00997A0E">
      <w:r>
        <w:t>本课程的具体教学目标如下：</w:t>
      </w:r>
    </w:p>
    <w:p w:rsidR="00B734BB" w:rsidRDefault="00B734BB" w:rsidP="00997A0E">
      <w:pPr>
        <w:rPr>
          <w:rFonts w:hint="eastAsia"/>
        </w:rPr>
      </w:pPr>
    </w:p>
    <w:p w:rsidR="00A45B8C" w:rsidRDefault="00A25B3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掌握</w:t>
      </w:r>
      <w:r w:rsidR="0084657E">
        <w:rPr>
          <w:rFonts w:hint="eastAsia"/>
        </w:rPr>
        <w:t>工业标准</w:t>
      </w:r>
      <w:r w:rsidR="0084657E">
        <w:rPr>
          <w:rFonts w:hint="eastAsia"/>
        </w:rPr>
        <w:t>CMOS</w:t>
      </w:r>
      <w:r w:rsidR="0084657E">
        <w:rPr>
          <w:rFonts w:hint="eastAsia"/>
        </w:rPr>
        <w:t>模拟</w:t>
      </w:r>
      <w:r w:rsidRPr="008E2EE3">
        <w:rPr>
          <w:rFonts w:hint="eastAsia"/>
        </w:rPr>
        <w:t>集成电路</w:t>
      </w:r>
      <w:r w:rsidR="0084657E">
        <w:rPr>
          <w:rFonts w:hint="eastAsia"/>
        </w:rPr>
        <w:t>设计软件的</w:t>
      </w:r>
      <w:r w:rsidR="0084657E">
        <w:rPr>
          <w:rFonts w:ascii="Calibri" w:eastAsia="宋体" w:hAnsi="Calibri" w:cs="Times New Roman" w:hint="eastAsia"/>
        </w:rPr>
        <w:t>基本使用方法</w:t>
      </w:r>
      <w:r>
        <w:rPr>
          <w:rFonts w:hint="eastAsia"/>
        </w:rPr>
        <w:t>；</w:t>
      </w:r>
    </w:p>
    <w:p w:rsidR="00A45B8C" w:rsidRDefault="00A25B3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CMOS</w:t>
      </w:r>
      <w:r w:rsidR="0084657E">
        <w:rPr>
          <w:rFonts w:hint="eastAsia"/>
        </w:rPr>
        <w:t>模拟集成电路的基本模块的分析和仿真方法</w:t>
      </w:r>
      <w:r w:rsidR="00A45B8C">
        <w:t>；</w:t>
      </w:r>
    </w:p>
    <w:p w:rsidR="00A45B8C" w:rsidRDefault="00A45B8C" w:rsidP="00A45B8C">
      <w:pPr>
        <w:pStyle w:val="a4"/>
        <w:numPr>
          <w:ilvl w:val="0"/>
          <w:numId w:val="3"/>
        </w:numPr>
        <w:ind w:firstLineChars="0"/>
      </w:pPr>
      <w:r>
        <w:t>能</w:t>
      </w:r>
      <w:r w:rsidR="00A25B3C">
        <w:rPr>
          <w:rFonts w:hint="eastAsia"/>
        </w:rPr>
        <w:t>利用仿真软件，基于合理的</w:t>
      </w:r>
      <w:r w:rsidR="0084657E">
        <w:rPr>
          <w:rFonts w:hint="eastAsia"/>
        </w:rPr>
        <w:t>调试</w:t>
      </w:r>
      <w:r w:rsidR="00A25B3C">
        <w:rPr>
          <w:rFonts w:hint="eastAsia"/>
        </w:rPr>
        <w:t>流程，完成</w:t>
      </w:r>
      <w:r w:rsidR="0084657E">
        <w:rPr>
          <w:rFonts w:hint="eastAsia"/>
        </w:rPr>
        <w:t>基本电路模块</w:t>
      </w:r>
      <w:r w:rsidR="00A25B3C">
        <w:rPr>
          <w:rFonts w:hint="eastAsia"/>
        </w:rPr>
        <w:t>的仿真</w:t>
      </w:r>
      <w:r>
        <w:t>；</w:t>
      </w:r>
    </w:p>
    <w:p w:rsidR="00A25B3C" w:rsidRDefault="00A45B8C" w:rsidP="00A45B8C">
      <w:pPr>
        <w:pStyle w:val="a4"/>
        <w:numPr>
          <w:ilvl w:val="0"/>
          <w:numId w:val="3"/>
        </w:numPr>
        <w:ind w:firstLineChars="0"/>
      </w:pPr>
      <w:r>
        <w:t>能</w:t>
      </w:r>
      <w:r w:rsidR="00A25B3C">
        <w:rPr>
          <w:rFonts w:hint="eastAsia"/>
        </w:rPr>
        <w:t>利用仿真软件，观察参数对于</w:t>
      </w:r>
      <w:r w:rsidR="0084657E">
        <w:rPr>
          <w:rFonts w:hint="eastAsia"/>
        </w:rPr>
        <w:t>电路</w:t>
      </w:r>
      <w:r w:rsidR="00A25B3C">
        <w:rPr>
          <w:rFonts w:hint="eastAsia"/>
        </w:rPr>
        <w:t>特性的影响，进行</w:t>
      </w:r>
      <w:r w:rsidR="00153973">
        <w:rPr>
          <w:rFonts w:hint="eastAsia"/>
        </w:rPr>
        <w:t>电路</w:t>
      </w:r>
      <w:r w:rsidR="00A25B3C">
        <w:rPr>
          <w:rFonts w:hint="eastAsia"/>
        </w:rPr>
        <w:t>的</w:t>
      </w:r>
      <w:r>
        <w:t>设计优化</w:t>
      </w:r>
      <w:r w:rsidR="00A25B3C">
        <w:rPr>
          <w:rFonts w:hint="eastAsia"/>
        </w:rPr>
        <w:t>；</w:t>
      </w:r>
    </w:p>
    <w:p w:rsidR="00A45B8C" w:rsidRPr="00997A0E" w:rsidRDefault="00A25B3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正确认识</w:t>
      </w:r>
      <w:r w:rsidR="00153973">
        <w:rPr>
          <w:rFonts w:hint="eastAsia"/>
        </w:rPr>
        <w:t>EDA</w:t>
      </w:r>
      <w:r w:rsidR="00153973">
        <w:rPr>
          <w:rFonts w:hint="eastAsia"/>
        </w:rPr>
        <w:t>工具对于超大规模</w:t>
      </w:r>
      <w:r>
        <w:rPr>
          <w:rFonts w:hint="eastAsia"/>
        </w:rPr>
        <w:t>集成电路</w:t>
      </w:r>
      <w:r w:rsidR="00153973">
        <w:rPr>
          <w:rFonts w:hint="eastAsia"/>
        </w:rPr>
        <w:t>设计</w:t>
      </w:r>
      <w:r>
        <w:rPr>
          <w:rFonts w:hint="eastAsia"/>
        </w:rPr>
        <w:t>重要意义、发展规律和未来发展趋势</w:t>
      </w:r>
      <w:r w:rsidR="00A45B8C">
        <w:t>。</w:t>
      </w:r>
    </w:p>
    <w:p w:rsidR="00E94BEB" w:rsidRDefault="00E94BEB" w:rsidP="00997A0E">
      <w:pPr>
        <w:pStyle w:val="2"/>
        <w:numPr>
          <w:ilvl w:val="0"/>
          <w:numId w:val="2"/>
        </w:numPr>
      </w:pPr>
      <w:r w:rsidRPr="000945B7">
        <w:lastRenderedPageBreak/>
        <w:t>课程目标与毕业要求的对应关系</w:t>
      </w:r>
      <w:r w:rsidRPr="000945B7">
        <w:rPr>
          <w:sz w:val="22"/>
        </w:rPr>
        <w:t>（明确</w:t>
      </w:r>
      <w:r w:rsidRPr="00E35590">
        <w:rPr>
          <w:sz w:val="22"/>
        </w:rPr>
        <w:t>本课程知识与能力重点符合标准哪几条毕业要求指标点）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A45B8C" w:rsidTr="00A45B8C">
        <w:tc>
          <w:tcPr>
            <w:tcW w:w="2122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A45B8C" w:rsidTr="00A45B8C">
        <w:tc>
          <w:tcPr>
            <w:tcW w:w="2122" w:type="dxa"/>
          </w:tcPr>
          <w:p w:rsidR="00A45B8C" w:rsidRDefault="00A45B8C" w:rsidP="00997A0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、工程知识</w:t>
            </w:r>
          </w:p>
        </w:tc>
        <w:tc>
          <w:tcPr>
            <w:tcW w:w="4252" w:type="dxa"/>
          </w:tcPr>
          <w:p w:rsidR="00A45B8C" w:rsidRDefault="00F73CC4" w:rsidP="00997A0E">
            <w:r w:rsidRPr="005050AB">
              <w:rPr>
                <w:rFonts w:hint="eastAsia"/>
              </w:rPr>
              <w:t>1-</w:t>
            </w:r>
            <w:r w:rsidR="00A51973" w:rsidRPr="005050AB">
              <w:rPr>
                <w:rFonts w:hint="eastAsia"/>
              </w:rPr>
              <w:t>3</w:t>
            </w:r>
            <w:r w:rsidR="00A51973" w:rsidRPr="005050AB">
              <w:rPr>
                <w:rFonts w:hint="eastAsia"/>
                <w:szCs w:val="21"/>
              </w:rPr>
              <w:t>掌握</w:t>
            </w:r>
            <w:r w:rsidR="00010449">
              <w:rPr>
                <w:rFonts w:hint="eastAsia"/>
                <w:szCs w:val="21"/>
              </w:rPr>
              <w:t>CMOS</w:t>
            </w:r>
            <w:r w:rsidR="00010449">
              <w:rPr>
                <w:rFonts w:hint="eastAsia"/>
                <w:szCs w:val="21"/>
              </w:rPr>
              <w:t>器件在电路设计中的应用的</w:t>
            </w:r>
            <w:r w:rsidR="00A51973">
              <w:rPr>
                <w:rFonts w:hint="eastAsia"/>
                <w:szCs w:val="21"/>
              </w:rPr>
              <w:t>基础知识，具备对</w:t>
            </w:r>
            <w:r w:rsidR="00010449">
              <w:rPr>
                <w:rFonts w:hint="eastAsia"/>
                <w:szCs w:val="21"/>
              </w:rPr>
              <w:t>器件级别</w:t>
            </w:r>
            <w:r w:rsidR="00010449">
              <w:rPr>
                <w:rFonts w:hint="eastAsia"/>
                <w:szCs w:val="21"/>
              </w:rPr>
              <w:t>CMOS</w:t>
            </w:r>
            <w:r w:rsidR="00010449">
              <w:rPr>
                <w:rFonts w:hint="eastAsia"/>
                <w:szCs w:val="21"/>
              </w:rPr>
              <w:t>模拟集成电路设计</w:t>
            </w:r>
            <w:r w:rsidR="00A51973">
              <w:rPr>
                <w:rFonts w:hint="eastAsia"/>
                <w:szCs w:val="21"/>
              </w:rPr>
              <w:t>相关工程问题进行设计与分析的基本能力。</w:t>
            </w:r>
          </w:p>
        </w:tc>
        <w:tc>
          <w:tcPr>
            <w:tcW w:w="1922" w:type="dxa"/>
          </w:tcPr>
          <w:p w:rsidR="00A45B8C" w:rsidRDefault="00A45B8C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  <w:r w:rsidR="00F73CC4">
              <w:rPr>
                <w:rFonts w:hint="eastAsia"/>
              </w:rPr>
              <w:t>、</w:t>
            </w:r>
            <w:r w:rsidR="00F73CC4">
              <w:rPr>
                <w:rFonts w:hint="eastAsia"/>
              </w:rPr>
              <w:t>2</w:t>
            </w:r>
            <w:r w:rsidR="006A1DB1">
              <w:rPr>
                <w:rFonts w:hint="eastAsia"/>
              </w:rPr>
              <w:t>、</w:t>
            </w:r>
            <w:r w:rsidR="006A1DB1">
              <w:rPr>
                <w:rFonts w:hint="eastAsia"/>
              </w:rPr>
              <w:t>5</w:t>
            </w:r>
          </w:p>
        </w:tc>
      </w:tr>
      <w:tr w:rsidR="00A45B8C" w:rsidTr="00690AE4">
        <w:tc>
          <w:tcPr>
            <w:tcW w:w="2122" w:type="dxa"/>
            <w:vAlign w:val="center"/>
          </w:tcPr>
          <w:p w:rsidR="00A45B8C" w:rsidRDefault="00A45B8C" w:rsidP="00690A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、问题分析</w:t>
            </w:r>
          </w:p>
        </w:tc>
        <w:tc>
          <w:tcPr>
            <w:tcW w:w="4252" w:type="dxa"/>
          </w:tcPr>
          <w:p w:rsidR="00A45B8C" w:rsidRDefault="00A45B8C" w:rsidP="00997A0E">
            <w:r>
              <w:rPr>
                <w:rFonts w:hint="eastAsia"/>
              </w:rPr>
              <w:t>2-1</w:t>
            </w:r>
            <w:r w:rsidR="00A51973" w:rsidRPr="008238AD">
              <w:rPr>
                <w:rFonts w:hint="eastAsia"/>
                <w:color w:val="000000" w:themeColor="text1"/>
              </w:rPr>
              <w:t>能运用数理和工程知识分析判断</w:t>
            </w:r>
            <w:r w:rsidR="00010449">
              <w:rPr>
                <w:rFonts w:hint="eastAsia"/>
                <w:color w:val="000000" w:themeColor="text1"/>
              </w:rPr>
              <w:t>CMOS</w:t>
            </w:r>
            <w:r w:rsidR="00010449">
              <w:rPr>
                <w:rFonts w:hint="eastAsia"/>
                <w:color w:val="000000" w:themeColor="text1"/>
              </w:rPr>
              <w:t>模拟集成电路设计领域复杂工程问题中的关键环节和电路</w:t>
            </w:r>
            <w:r w:rsidR="00A51973" w:rsidRPr="008238AD">
              <w:rPr>
                <w:rFonts w:hint="eastAsia"/>
                <w:color w:val="000000" w:themeColor="text1"/>
              </w:rPr>
              <w:t>参数。</w:t>
            </w:r>
          </w:p>
        </w:tc>
        <w:tc>
          <w:tcPr>
            <w:tcW w:w="1922" w:type="dxa"/>
            <w:vAlign w:val="center"/>
          </w:tcPr>
          <w:p w:rsidR="00A45B8C" w:rsidRDefault="00690AE4" w:rsidP="00690AE4">
            <w:r>
              <w:rPr>
                <w:rFonts w:hint="eastAsia"/>
              </w:rPr>
              <w:t>教学目标</w:t>
            </w:r>
            <w:r w:rsidR="00687FA8">
              <w:rPr>
                <w:rFonts w:hint="eastAsia"/>
              </w:rPr>
              <w:t>3</w:t>
            </w:r>
          </w:p>
        </w:tc>
      </w:tr>
      <w:tr w:rsidR="00690AE4" w:rsidTr="00690AE4">
        <w:tc>
          <w:tcPr>
            <w:tcW w:w="2122" w:type="dxa"/>
            <w:vAlign w:val="center"/>
          </w:tcPr>
          <w:p w:rsidR="00690AE4" w:rsidRDefault="00690AE4" w:rsidP="00690A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开发解决方案</w:t>
            </w:r>
          </w:p>
        </w:tc>
        <w:tc>
          <w:tcPr>
            <w:tcW w:w="4252" w:type="dxa"/>
          </w:tcPr>
          <w:p w:rsidR="00690AE4" w:rsidRDefault="006A1DB1" w:rsidP="00997A0E">
            <w:r>
              <w:rPr>
                <w:rFonts w:hint="eastAsia"/>
              </w:rPr>
              <w:t>3-1</w:t>
            </w:r>
            <w:r>
              <w:rPr>
                <w:rFonts w:hint="eastAsia"/>
              </w:rPr>
              <w:t>能利用专业知识，根据给定的设计指标，</w:t>
            </w:r>
            <w:r w:rsidR="00010449">
              <w:rPr>
                <w:rFonts w:hint="eastAsia"/>
              </w:rPr>
              <w:t>设计常用的</w:t>
            </w:r>
            <w:r w:rsidR="00010449">
              <w:rPr>
                <w:rFonts w:hint="eastAsia"/>
              </w:rPr>
              <w:t>CMOS</w:t>
            </w:r>
            <w:r w:rsidR="00010449">
              <w:rPr>
                <w:rFonts w:hint="eastAsia"/>
              </w:rPr>
              <w:t>模拟集成电路模块</w:t>
            </w:r>
            <w:r>
              <w:rPr>
                <w:rFonts w:hint="eastAsia"/>
              </w:rPr>
              <w:t>，并体现创新意识。</w:t>
            </w:r>
          </w:p>
        </w:tc>
        <w:tc>
          <w:tcPr>
            <w:tcW w:w="1922" w:type="dxa"/>
            <w:vAlign w:val="center"/>
          </w:tcPr>
          <w:p w:rsidR="00690AE4" w:rsidRDefault="00690AE4" w:rsidP="00690AE4">
            <w:r>
              <w:rPr>
                <w:rFonts w:hint="eastAsia"/>
              </w:rPr>
              <w:t>教学目标</w:t>
            </w:r>
            <w:r w:rsidR="006A1DB1">
              <w:rPr>
                <w:rFonts w:hint="eastAsia"/>
              </w:rPr>
              <w:t>4</w:t>
            </w:r>
          </w:p>
        </w:tc>
      </w:tr>
    </w:tbl>
    <w:p w:rsidR="000B7D4F" w:rsidRPr="000B7D4F" w:rsidRDefault="00E94BEB" w:rsidP="000B7D4F">
      <w:pPr>
        <w:pStyle w:val="2"/>
        <w:numPr>
          <w:ilvl w:val="0"/>
          <w:numId w:val="2"/>
        </w:numPr>
        <w:rPr>
          <w:sz w:val="24"/>
        </w:r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:rsidR="008337DD" w:rsidRPr="005D15EC" w:rsidRDefault="000B7D4F" w:rsidP="005D15EC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课程介绍和</w:t>
      </w:r>
      <w:r w:rsidR="0059332B">
        <w:rPr>
          <w:rFonts w:hint="eastAsia"/>
          <w:b/>
        </w:rPr>
        <w:t>模拟集成电路设计</w:t>
      </w:r>
      <w:r w:rsidR="0059332B">
        <w:rPr>
          <w:rFonts w:hint="eastAsia"/>
          <w:b/>
        </w:rPr>
        <w:t>EDA</w:t>
      </w:r>
      <w:r>
        <w:rPr>
          <w:rFonts w:hint="eastAsia"/>
          <w:b/>
        </w:rPr>
        <w:t>技术导论</w:t>
      </w:r>
      <w:r w:rsidR="008337DD" w:rsidRPr="005D15EC">
        <w:rPr>
          <w:b/>
        </w:rPr>
        <w:t>（</w:t>
      </w:r>
      <w:r w:rsidR="00400E5B">
        <w:rPr>
          <w:b/>
        </w:rPr>
        <w:t>3</w:t>
      </w:r>
      <w:r w:rsidR="008337DD" w:rsidRPr="005D15EC">
        <w:rPr>
          <w:b/>
        </w:rPr>
        <w:t>学时）（</w:t>
      </w:r>
      <w:r w:rsidR="005D15EC" w:rsidRPr="005D15EC">
        <w:rPr>
          <w:b/>
        </w:rPr>
        <w:t>支撑课程目标</w:t>
      </w:r>
      <w:r w:rsidR="005A4F1E">
        <w:rPr>
          <w:b/>
        </w:rPr>
        <w:t>5</w:t>
      </w:r>
      <w:r w:rsidR="005D15EC" w:rsidRPr="005D15EC">
        <w:rPr>
          <w:b/>
        </w:rPr>
        <w:t>）</w:t>
      </w:r>
    </w:p>
    <w:p w:rsidR="001140FE" w:rsidRDefault="001140FE" w:rsidP="001140FE">
      <w:pPr>
        <w:pStyle w:val="a4"/>
        <w:numPr>
          <w:ilvl w:val="1"/>
          <w:numId w:val="5"/>
        </w:numPr>
        <w:ind w:firstLineChars="0"/>
      </w:pPr>
      <w:r>
        <w:t>本课程的教学内容、</w:t>
      </w:r>
      <w:r>
        <w:rPr>
          <w:rFonts w:hint="eastAsia"/>
        </w:rPr>
        <w:t>结构和考核等</w:t>
      </w:r>
    </w:p>
    <w:p w:rsidR="005D15EC" w:rsidRDefault="0059332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EDA</w:t>
      </w:r>
      <w:r>
        <w:rPr>
          <w:rFonts w:hint="eastAsia"/>
        </w:rPr>
        <w:t>对于集成电路设计</w:t>
      </w:r>
      <w:r w:rsidR="001140FE">
        <w:rPr>
          <w:rFonts w:hint="eastAsia"/>
        </w:rPr>
        <w:t>产业的重要性</w:t>
      </w:r>
      <w:r w:rsidR="0069780F" w:rsidRPr="00E35590">
        <w:rPr>
          <w:rFonts w:hint="eastAsia"/>
          <w:sz w:val="24"/>
        </w:rPr>
        <w:sym w:font="Wingdings" w:char="F0AB"/>
      </w:r>
    </w:p>
    <w:p w:rsidR="005D15EC" w:rsidRDefault="0059332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工业标准的</w:t>
      </w:r>
      <w:r>
        <w:rPr>
          <w:rFonts w:hint="eastAsia"/>
        </w:rPr>
        <w:t>EDA</w:t>
      </w:r>
      <w:r>
        <w:rPr>
          <w:rFonts w:hint="eastAsia"/>
        </w:rPr>
        <w:t>工具分类和简介</w:t>
      </w:r>
    </w:p>
    <w:p w:rsidR="003E589C" w:rsidRDefault="0059332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模拟集成电路设计的特点</w:t>
      </w:r>
    </w:p>
    <w:p w:rsidR="005D15EC" w:rsidRDefault="0059332B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模拟集成电路设计和</w:t>
      </w:r>
      <w:r>
        <w:rPr>
          <w:rFonts w:hint="eastAsia"/>
        </w:rPr>
        <w:t>EDA</w:t>
      </w:r>
      <w:r>
        <w:rPr>
          <w:rFonts w:hint="eastAsia"/>
        </w:rPr>
        <w:t>工具</w:t>
      </w:r>
      <w:r w:rsidR="003E589C">
        <w:rPr>
          <w:rFonts w:hint="eastAsia"/>
        </w:rPr>
        <w:t>的未来趋势</w:t>
      </w:r>
      <w:r w:rsidR="0069780F" w:rsidRPr="00E35590">
        <w:rPr>
          <w:rFonts w:hint="eastAsia"/>
          <w:sz w:val="24"/>
        </w:rPr>
        <w:sym w:font="Wingdings" w:char="F0AB"/>
      </w:r>
    </w:p>
    <w:p w:rsidR="00997A0E" w:rsidRDefault="0059332B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工业标准的模拟集成电路设计工具</w:t>
      </w:r>
      <w:r w:rsidR="00B02B87">
        <w:rPr>
          <w:rFonts w:hint="eastAsia"/>
          <w:b/>
        </w:rPr>
        <w:t>（</w:t>
      </w:r>
      <w:r w:rsidR="00B02B87">
        <w:rPr>
          <w:rFonts w:hint="eastAsia"/>
          <w:b/>
        </w:rPr>
        <w:t>3</w:t>
      </w:r>
      <w:r w:rsidR="00B02B87">
        <w:rPr>
          <w:rFonts w:hint="eastAsia"/>
          <w:b/>
        </w:rPr>
        <w:t>课时）</w:t>
      </w:r>
    </w:p>
    <w:p w:rsidR="008B1477" w:rsidRDefault="008B1477" w:rsidP="008B1477">
      <w:pPr>
        <w:pStyle w:val="a4"/>
        <w:ind w:left="780" w:firstLineChars="0" w:firstLine="0"/>
      </w:pPr>
      <w:r w:rsidRPr="008B1477">
        <w:rPr>
          <w:rFonts w:hint="eastAsia"/>
        </w:rPr>
        <w:t>2.1</w:t>
      </w:r>
      <w:r w:rsidR="00265124">
        <w:rPr>
          <w:rFonts w:hint="eastAsia"/>
        </w:rPr>
        <w:t xml:space="preserve"> Virtuoso</w:t>
      </w:r>
      <w:r w:rsidR="00265124">
        <w:rPr>
          <w:rFonts w:hint="eastAsia"/>
        </w:rPr>
        <w:t>的使用</w:t>
      </w:r>
    </w:p>
    <w:p w:rsid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2.2 </w:t>
      </w:r>
      <w:r w:rsidR="00265124">
        <w:rPr>
          <w:rFonts w:hint="eastAsia"/>
        </w:rPr>
        <w:t>电路图的输入</w:t>
      </w:r>
      <w:r w:rsidR="0069780F" w:rsidRPr="00E35590">
        <w:rPr>
          <w:rFonts w:hint="eastAsia"/>
          <w:sz w:val="24"/>
        </w:rPr>
        <w:sym w:font="Wingdings" w:char="F0AB"/>
      </w:r>
    </w:p>
    <w:p w:rsidR="008B1477" w:rsidRP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2.3 </w:t>
      </w:r>
      <w:r w:rsidR="00265124">
        <w:rPr>
          <w:rFonts w:hint="eastAsia"/>
        </w:rPr>
        <w:t>基本的快捷键操作</w:t>
      </w:r>
    </w:p>
    <w:p w:rsidR="000B7D4F" w:rsidRDefault="00265124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基于</w:t>
      </w:r>
      <w:r>
        <w:rPr>
          <w:rFonts w:hint="eastAsia"/>
          <w:b/>
        </w:rPr>
        <w:t>Virtuoso</w:t>
      </w:r>
      <w:r>
        <w:rPr>
          <w:rFonts w:hint="eastAsia"/>
          <w:b/>
        </w:rPr>
        <w:t>的差分放大器设计</w:t>
      </w:r>
      <w:r w:rsidR="00B02B87">
        <w:rPr>
          <w:rFonts w:hint="eastAsia"/>
          <w:b/>
        </w:rPr>
        <w:t>（</w:t>
      </w:r>
      <w:r w:rsidR="00400E5B">
        <w:rPr>
          <w:b/>
        </w:rPr>
        <w:t>6</w:t>
      </w:r>
      <w:r w:rsidR="00B02B87">
        <w:rPr>
          <w:rFonts w:hint="eastAsia"/>
          <w:b/>
        </w:rPr>
        <w:t>课时）</w:t>
      </w:r>
      <w:r w:rsidR="005A4F1E" w:rsidRPr="005D15EC">
        <w:rPr>
          <w:b/>
        </w:rPr>
        <w:t>（支撑课程目标</w:t>
      </w:r>
      <w:r w:rsidR="005A4F1E">
        <w:rPr>
          <w:b/>
        </w:rPr>
        <w:t>2</w:t>
      </w:r>
      <w:r w:rsidR="005A4F1E" w:rsidRPr="005D15EC">
        <w:rPr>
          <w:b/>
        </w:rPr>
        <w:t>）</w:t>
      </w:r>
    </w:p>
    <w:p w:rsidR="008B1477" w:rsidRDefault="008B1477" w:rsidP="008B1477">
      <w:pPr>
        <w:pStyle w:val="a4"/>
        <w:ind w:left="780" w:firstLineChars="0" w:firstLine="0"/>
      </w:pPr>
      <w:r w:rsidRPr="008B1477">
        <w:rPr>
          <w:rFonts w:hint="eastAsia"/>
        </w:rPr>
        <w:t>3.1</w:t>
      </w:r>
      <w:r w:rsidR="00265124">
        <w:rPr>
          <w:rFonts w:hint="eastAsia"/>
        </w:rPr>
        <w:t xml:space="preserve"> </w:t>
      </w:r>
      <w:r w:rsidR="00265124">
        <w:rPr>
          <w:rFonts w:hint="eastAsia"/>
        </w:rPr>
        <w:t>差分放大器基本原理</w:t>
      </w:r>
    </w:p>
    <w:p w:rsid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3.2 </w:t>
      </w:r>
      <w:r w:rsidR="00265124">
        <w:rPr>
          <w:rFonts w:hint="eastAsia"/>
        </w:rPr>
        <w:t>重要设计参数和公式</w:t>
      </w:r>
      <w:r w:rsidR="0069780F" w:rsidRPr="00E35590">
        <w:rPr>
          <w:rFonts w:hint="eastAsia"/>
          <w:sz w:val="24"/>
        </w:rPr>
        <w:sym w:font="Wingdings" w:char="F0AB"/>
      </w:r>
    </w:p>
    <w:p w:rsid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3.3 </w:t>
      </w:r>
      <w:r w:rsidR="00265124">
        <w:rPr>
          <w:rFonts w:hint="eastAsia"/>
        </w:rPr>
        <w:t>CMOS</w:t>
      </w:r>
      <w:r w:rsidR="00265124">
        <w:rPr>
          <w:rFonts w:hint="eastAsia"/>
        </w:rPr>
        <w:t>器件原理复习</w:t>
      </w:r>
      <w:r w:rsidR="0069780F" w:rsidRPr="00E35590">
        <w:rPr>
          <w:rFonts w:hint="eastAsia"/>
          <w:sz w:val="24"/>
        </w:rPr>
        <w:sym w:font="Wingdings" w:char="F0AB"/>
      </w:r>
    </w:p>
    <w:p w:rsidR="008B1477" w:rsidRP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3.4 </w:t>
      </w:r>
      <w:r w:rsidR="00265124">
        <w:rPr>
          <w:rFonts w:hint="eastAsia"/>
        </w:rPr>
        <w:t>电路的设计和调试</w:t>
      </w:r>
    </w:p>
    <w:p w:rsidR="000B7D4F" w:rsidRDefault="00265124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基本电流镜和复杂电流镜</w:t>
      </w:r>
      <w:r w:rsidR="00B02B87">
        <w:rPr>
          <w:rFonts w:hint="eastAsia"/>
          <w:b/>
        </w:rPr>
        <w:t>（</w:t>
      </w:r>
      <w:r w:rsidR="00400E5B">
        <w:rPr>
          <w:b/>
        </w:rPr>
        <w:t>3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8B1477" w:rsidRDefault="00AC3BE5" w:rsidP="008B1477">
      <w:pPr>
        <w:pStyle w:val="a4"/>
        <w:ind w:left="780" w:firstLineChars="0" w:firstLine="0"/>
      </w:pPr>
      <w:r w:rsidRPr="00AC3BE5">
        <w:rPr>
          <w:rFonts w:hint="eastAsia"/>
        </w:rPr>
        <w:t>4.1</w:t>
      </w:r>
      <w:r w:rsidR="00265124">
        <w:t xml:space="preserve"> </w:t>
      </w:r>
      <w:r w:rsidR="00265124">
        <w:rPr>
          <w:rFonts w:hint="eastAsia"/>
        </w:rPr>
        <w:t>电流镜电路原理</w:t>
      </w:r>
    </w:p>
    <w:p w:rsidR="00092A2B" w:rsidRDefault="00AC3BE5" w:rsidP="008B1477">
      <w:pPr>
        <w:pStyle w:val="a4"/>
        <w:ind w:left="780" w:firstLineChars="0" w:firstLine="0"/>
      </w:pPr>
      <w:r>
        <w:rPr>
          <w:rFonts w:hint="eastAsia"/>
        </w:rPr>
        <w:t>4.2</w:t>
      </w:r>
      <w:r w:rsidR="00265124">
        <w:t xml:space="preserve"> </w:t>
      </w:r>
      <w:r w:rsidR="00265124">
        <w:rPr>
          <w:rFonts w:hint="eastAsia"/>
        </w:rPr>
        <w:t>宽摆幅电流镜电路原理</w:t>
      </w:r>
    </w:p>
    <w:p w:rsidR="00AC3BE5" w:rsidRDefault="00092A2B" w:rsidP="008B1477">
      <w:pPr>
        <w:pStyle w:val="a4"/>
        <w:ind w:left="780" w:firstLineChars="0" w:firstLine="0"/>
      </w:pPr>
      <w:r>
        <w:t xml:space="preserve">4.3 </w:t>
      </w:r>
      <w:r w:rsidR="00265124">
        <w:rPr>
          <w:rFonts w:hint="eastAsia"/>
        </w:rPr>
        <w:t>重要设计公式</w:t>
      </w:r>
      <w:r w:rsidR="0069780F" w:rsidRPr="00E35590">
        <w:rPr>
          <w:rFonts w:hint="eastAsia"/>
          <w:sz w:val="24"/>
        </w:rPr>
        <w:sym w:font="Wingdings" w:char="F0AB"/>
      </w:r>
      <w:r w:rsidR="0069780F" w:rsidRPr="00E35590">
        <w:rPr>
          <w:rFonts w:hint="eastAsia"/>
          <w:sz w:val="24"/>
        </w:rPr>
        <w:sym w:font="Symbol" w:char="F044"/>
      </w:r>
    </w:p>
    <w:p w:rsidR="00AC3BE5" w:rsidRPr="00AC3BE5" w:rsidRDefault="00092A2B" w:rsidP="008B1477">
      <w:pPr>
        <w:pStyle w:val="a4"/>
        <w:ind w:left="780" w:firstLineChars="0" w:firstLine="0"/>
      </w:pPr>
      <w:r>
        <w:rPr>
          <w:rFonts w:hint="eastAsia"/>
        </w:rPr>
        <w:t>4.4</w:t>
      </w:r>
      <w:r w:rsidR="00265124">
        <w:t xml:space="preserve"> </w:t>
      </w:r>
      <w:r w:rsidR="00265124">
        <w:rPr>
          <w:rFonts w:hint="eastAsia"/>
        </w:rPr>
        <w:t>电路的调试和仿真</w:t>
      </w:r>
      <w:r w:rsidR="0069780F" w:rsidRPr="00E35590">
        <w:rPr>
          <w:rFonts w:hint="eastAsia"/>
          <w:sz w:val="24"/>
        </w:rPr>
        <w:sym w:font="Wingdings" w:char="F0AB"/>
      </w:r>
    </w:p>
    <w:p w:rsidR="000B7D4F" w:rsidRDefault="00F26525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恒跨导基准源设计</w:t>
      </w:r>
      <w:r w:rsidR="00B02B87">
        <w:rPr>
          <w:rFonts w:hint="eastAsia"/>
          <w:b/>
        </w:rPr>
        <w:t>（</w:t>
      </w:r>
      <w:r w:rsidR="00400E5B">
        <w:rPr>
          <w:b/>
        </w:rPr>
        <w:t>3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AC3BE5" w:rsidRDefault="00AC3BE5" w:rsidP="00AC3BE5">
      <w:pPr>
        <w:pStyle w:val="a4"/>
        <w:ind w:left="780" w:firstLineChars="0" w:firstLine="0"/>
      </w:pPr>
      <w:r w:rsidRPr="00AC3BE5">
        <w:rPr>
          <w:rFonts w:hint="eastAsia"/>
        </w:rPr>
        <w:t>5.1</w:t>
      </w:r>
      <w:r w:rsidR="00F26525">
        <w:rPr>
          <w:rFonts w:hint="eastAsia"/>
        </w:rPr>
        <w:t>恒跨导基准源电路的原理</w:t>
      </w:r>
    </w:p>
    <w:p w:rsidR="00A05CEF" w:rsidRDefault="00A05CEF" w:rsidP="00AC3BE5">
      <w:pPr>
        <w:pStyle w:val="a4"/>
        <w:ind w:left="780" w:firstLineChars="0" w:firstLine="0"/>
      </w:pPr>
      <w:r>
        <w:rPr>
          <w:rFonts w:hint="eastAsia"/>
        </w:rPr>
        <w:t xml:space="preserve">5.2 </w:t>
      </w:r>
      <w:r w:rsidR="00CF6943">
        <w:rPr>
          <w:rFonts w:hint="eastAsia"/>
        </w:rPr>
        <w:t>重要的设计公式</w:t>
      </w:r>
    </w:p>
    <w:p w:rsidR="00A05CEF" w:rsidRDefault="00A05CEF" w:rsidP="00AC3BE5">
      <w:pPr>
        <w:pStyle w:val="a4"/>
        <w:ind w:left="780" w:firstLineChars="0" w:firstLine="0"/>
      </w:pPr>
      <w:r>
        <w:rPr>
          <w:rFonts w:hint="eastAsia"/>
        </w:rPr>
        <w:lastRenderedPageBreak/>
        <w:t xml:space="preserve">5.3 </w:t>
      </w:r>
      <w:r w:rsidR="00CF6943">
        <w:rPr>
          <w:rFonts w:hint="eastAsia"/>
        </w:rPr>
        <w:t>电路调试技巧</w:t>
      </w:r>
      <w:r w:rsidR="0069780F" w:rsidRPr="00E35590">
        <w:rPr>
          <w:rFonts w:hint="eastAsia"/>
          <w:sz w:val="24"/>
        </w:rPr>
        <w:sym w:font="Wingdings" w:char="F0AB"/>
      </w:r>
    </w:p>
    <w:p w:rsidR="000B7D4F" w:rsidRDefault="00400E5B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第一种常用带隙基准</w:t>
      </w:r>
      <w:r w:rsidR="00B02B87">
        <w:rPr>
          <w:rFonts w:hint="eastAsia"/>
          <w:b/>
        </w:rPr>
        <w:t>（</w:t>
      </w:r>
      <w:r>
        <w:rPr>
          <w:b/>
        </w:rPr>
        <w:t>3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D03E64" w:rsidRDefault="00D03E64" w:rsidP="00D03E64">
      <w:pPr>
        <w:pStyle w:val="a4"/>
        <w:ind w:left="780" w:firstLineChars="0" w:firstLine="0"/>
      </w:pPr>
      <w:r w:rsidRPr="00D03E64">
        <w:rPr>
          <w:rFonts w:hint="eastAsia"/>
        </w:rPr>
        <w:t>6.1</w:t>
      </w:r>
      <w:r w:rsidR="00400E5B">
        <w:rPr>
          <w:rFonts w:hint="eastAsia"/>
        </w:rPr>
        <w:t>带隙基准基本原理</w:t>
      </w:r>
    </w:p>
    <w:p w:rsid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6.2 </w:t>
      </w:r>
      <w:r w:rsidR="00400E5B">
        <w:rPr>
          <w:rFonts w:hint="eastAsia"/>
        </w:rPr>
        <w:t>电路结构分析</w:t>
      </w:r>
    </w:p>
    <w:p w:rsid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6.3 </w:t>
      </w:r>
      <w:r w:rsidR="00400E5B">
        <w:rPr>
          <w:rFonts w:hint="eastAsia"/>
        </w:rPr>
        <w:t>重要设计公式</w:t>
      </w:r>
    </w:p>
    <w:p w:rsid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6.4 </w:t>
      </w:r>
      <w:r w:rsidR="00400E5B">
        <w:rPr>
          <w:rFonts w:hint="eastAsia"/>
        </w:rPr>
        <w:t>电路调试技巧</w:t>
      </w:r>
      <w:r w:rsidR="0069780F" w:rsidRPr="00E35590">
        <w:rPr>
          <w:rFonts w:hint="eastAsia"/>
          <w:sz w:val="24"/>
        </w:rPr>
        <w:sym w:font="Wingdings" w:char="F0AB"/>
      </w:r>
    </w:p>
    <w:p w:rsidR="000B7D4F" w:rsidRDefault="00400E5B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第二种常用带隙基准</w:t>
      </w:r>
      <w:r w:rsidR="00B02B87">
        <w:rPr>
          <w:rFonts w:hint="eastAsia"/>
          <w:b/>
        </w:rPr>
        <w:t>（</w:t>
      </w:r>
      <w:r>
        <w:rPr>
          <w:b/>
        </w:rPr>
        <w:t>3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D03E64" w:rsidRDefault="00D03E64" w:rsidP="00D03E64">
      <w:pPr>
        <w:pStyle w:val="a4"/>
        <w:ind w:left="780" w:firstLineChars="0" w:firstLine="0"/>
      </w:pPr>
      <w:r w:rsidRPr="00D03E64">
        <w:rPr>
          <w:rFonts w:hint="eastAsia"/>
        </w:rPr>
        <w:t>7.1</w:t>
      </w:r>
      <w:r w:rsidR="00400E5B">
        <w:rPr>
          <w:rFonts w:hint="eastAsia"/>
        </w:rPr>
        <w:t>普通带隙基准的局限</w:t>
      </w:r>
    </w:p>
    <w:p w:rsidR="00D85D27" w:rsidRDefault="00D85D27" w:rsidP="00D03E64">
      <w:pPr>
        <w:pStyle w:val="a4"/>
        <w:ind w:left="780" w:firstLineChars="0" w:firstLine="0"/>
      </w:pPr>
      <w:r>
        <w:t xml:space="preserve">7.2 </w:t>
      </w:r>
      <w:r w:rsidR="00400E5B">
        <w:rPr>
          <w:rFonts w:hint="eastAsia"/>
        </w:rPr>
        <w:t>第二种带隙基准的原理</w:t>
      </w:r>
      <w:r w:rsidR="0069780F" w:rsidRPr="00E35590">
        <w:rPr>
          <w:rFonts w:hint="eastAsia"/>
          <w:sz w:val="24"/>
        </w:rPr>
        <w:sym w:font="Wingdings" w:char="F0AB"/>
      </w:r>
    </w:p>
    <w:p w:rsidR="00D85D27" w:rsidRDefault="00D85D27" w:rsidP="00D03E64">
      <w:pPr>
        <w:pStyle w:val="a4"/>
        <w:ind w:left="780" w:firstLineChars="0" w:firstLine="0"/>
      </w:pPr>
      <w:r>
        <w:t xml:space="preserve">7.3 </w:t>
      </w:r>
      <w:r w:rsidR="00400E5B">
        <w:rPr>
          <w:rFonts w:hint="eastAsia"/>
        </w:rPr>
        <w:t>电路结构分析</w:t>
      </w:r>
    </w:p>
    <w:p w:rsidR="00D85D27" w:rsidRDefault="00D85D27" w:rsidP="00D03E64">
      <w:pPr>
        <w:pStyle w:val="a4"/>
        <w:ind w:left="780" w:firstLineChars="0" w:firstLine="0"/>
      </w:pPr>
      <w:r>
        <w:t xml:space="preserve">7.4 </w:t>
      </w:r>
      <w:r w:rsidR="00400E5B">
        <w:rPr>
          <w:rFonts w:hint="eastAsia"/>
        </w:rPr>
        <w:t>重要设计公式</w:t>
      </w:r>
      <w:r w:rsidR="0069780F" w:rsidRPr="00E35590">
        <w:rPr>
          <w:rFonts w:hint="eastAsia"/>
          <w:sz w:val="24"/>
        </w:rPr>
        <w:sym w:font="Wingdings" w:char="F0AB"/>
      </w:r>
    </w:p>
    <w:p w:rsidR="00D85D27" w:rsidRPr="00400E5B" w:rsidRDefault="00D85D27" w:rsidP="00400E5B">
      <w:pPr>
        <w:pStyle w:val="a4"/>
        <w:ind w:left="780" w:firstLineChars="0" w:firstLine="0"/>
        <w:rPr>
          <w:rFonts w:hint="eastAsia"/>
        </w:rPr>
      </w:pPr>
      <w:r>
        <w:t xml:space="preserve">7.5 </w:t>
      </w:r>
      <w:r w:rsidR="00400E5B">
        <w:rPr>
          <w:rFonts w:hint="eastAsia"/>
        </w:rPr>
        <w:t>电路设计和调试</w:t>
      </w:r>
    </w:p>
    <w:p w:rsidR="000B7D4F" w:rsidRDefault="006227C3" w:rsidP="000B7D4F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运算放大器基础</w:t>
      </w:r>
      <w:r w:rsidR="00B02B87">
        <w:rPr>
          <w:rFonts w:hint="eastAsia"/>
          <w:b/>
        </w:rPr>
        <w:t>（</w:t>
      </w:r>
      <w:r>
        <w:rPr>
          <w:b/>
        </w:rPr>
        <w:t>6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9B4DD7" w:rsidRDefault="009B4DD7" w:rsidP="009B4DD7">
      <w:pPr>
        <w:pStyle w:val="a4"/>
        <w:ind w:left="780" w:firstLineChars="0" w:firstLine="0"/>
      </w:pPr>
      <w:r w:rsidRPr="009B4DD7">
        <w:t>8.1</w:t>
      </w:r>
      <w:r w:rsidR="006227C3">
        <w:rPr>
          <w:rFonts w:hint="eastAsia"/>
        </w:rPr>
        <w:t>运算放大器概念</w:t>
      </w:r>
      <w:r w:rsidR="0069780F" w:rsidRPr="00E35590">
        <w:rPr>
          <w:rFonts w:hint="eastAsia"/>
          <w:sz w:val="24"/>
        </w:rPr>
        <w:sym w:font="Wingdings" w:char="F0AB"/>
      </w:r>
    </w:p>
    <w:p w:rsidR="00092A2B" w:rsidRDefault="00092A2B" w:rsidP="009B4DD7">
      <w:pPr>
        <w:pStyle w:val="a4"/>
        <w:ind w:left="780" w:firstLineChars="0" w:firstLine="0"/>
        <w:rPr>
          <w:rFonts w:hint="eastAsia"/>
        </w:rPr>
      </w:pPr>
      <w:r>
        <w:t xml:space="preserve">8.2 </w:t>
      </w:r>
      <w:r w:rsidR="00F15E38">
        <w:rPr>
          <w:rFonts w:hint="eastAsia"/>
        </w:rPr>
        <w:t>单级运放之差分转单端分析</w:t>
      </w:r>
    </w:p>
    <w:p w:rsidR="00092A2B" w:rsidRDefault="00092A2B" w:rsidP="009B4DD7">
      <w:pPr>
        <w:pStyle w:val="a4"/>
        <w:ind w:left="780" w:firstLineChars="0" w:firstLine="0"/>
      </w:pPr>
      <w:r>
        <w:t xml:space="preserve">8.3 </w:t>
      </w:r>
      <w:r w:rsidR="00F15E38">
        <w:rPr>
          <w:rFonts w:hint="eastAsia"/>
        </w:rPr>
        <w:t>一级运放分类仿真</w:t>
      </w:r>
      <w:r w:rsidR="0069780F" w:rsidRPr="00E35590">
        <w:rPr>
          <w:rFonts w:hint="eastAsia"/>
          <w:sz w:val="24"/>
        </w:rPr>
        <w:sym w:font="Wingdings" w:char="F0AB"/>
      </w:r>
    </w:p>
    <w:p w:rsidR="000B7D4F" w:rsidRDefault="00803928" w:rsidP="000B7D4F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运算放大器设计进阶</w:t>
      </w:r>
      <w:r w:rsidR="00B02B87">
        <w:rPr>
          <w:rFonts w:hint="eastAsia"/>
          <w:b/>
        </w:rPr>
        <w:t>（</w:t>
      </w:r>
      <w:r w:rsidR="00397BA3">
        <w:rPr>
          <w:rFonts w:hint="eastAsia"/>
          <w:b/>
        </w:rPr>
        <w:t>6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9B4DD7" w:rsidRDefault="009B4DD7" w:rsidP="009B4DD7">
      <w:pPr>
        <w:pStyle w:val="a4"/>
        <w:ind w:left="780" w:firstLineChars="0" w:firstLine="0"/>
      </w:pPr>
      <w:r w:rsidRPr="009B4DD7">
        <w:t xml:space="preserve">9.1 </w:t>
      </w:r>
      <w:r w:rsidR="00F15E38">
        <w:rPr>
          <w:rFonts w:hint="eastAsia"/>
        </w:rPr>
        <w:t>两级运放设计</w:t>
      </w:r>
    </w:p>
    <w:p w:rsidR="00BD57EA" w:rsidRDefault="00BD57EA" w:rsidP="009B4DD7">
      <w:pPr>
        <w:pStyle w:val="a4"/>
        <w:ind w:left="780" w:firstLineChars="0" w:firstLine="0"/>
      </w:pPr>
      <w:r>
        <w:t>9</w:t>
      </w:r>
      <w:r>
        <w:rPr>
          <w:rFonts w:hint="eastAsia"/>
        </w:rPr>
        <w:t>.</w:t>
      </w:r>
      <w:r>
        <w:t xml:space="preserve">2 </w:t>
      </w:r>
      <w:r w:rsidR="00F15E38">
        <w:rPr>
          <w:rFonts w:hint="eastAsia"/>
        </w:rPr>
        <w:t>两级运放补偿和重要设计公式</w:t>
      </w:r>
      <w:r w:rsidR="0069780F" w:rsidRPr="00E35590">
        <w:rPr>
          <w:rFonts w:hint="eastAsia"/>
          <w:sz w:val="24"/>
        </w:rPr>
        <w:sym w:font="Wingdings" w:char="F0AB"/>
      </w:r>
    </w:p>
    <w:p w:rsidR="00BD57EA" w:rsidRDefault="00BD57EA" w:rsidP="009B4DD7">
      <w:pPr>
        <w:pStyle w:val="a4"/>
        <w:ind w:left="780" w:firstLineChars="0" w:firstLine="0"/>
        <w:rPr>
          <w:rFonts w:hint="eastAsia"/>
        </w:rPr>
      </w:pPr>
      <w:r>
        <w:t xml:space="preserve">9.3 </w:t>
      </w:r>
      <w:r w:rsidR="00F15E38">
        <w:rPr>
          <w:rFonts w:hint="eastAsia"/>
        </w:rPr>
        <w:t>两级运放设计仿真调试</w:t>
      </w:r>
    </w:p>
    <w:p w:rsidR="000B7D4F" w:rsidRDefault="00F15E38" w:rsidP="000B7D4F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全差分运算放大器</w:t>
      </w:r>
      <w:r w:rsidR="00B02B87">
        <w:rPr>
          <w:rFonts w:hint="eastAsia"/>
          <w:b/>
        </w:rPr>
        <w:t>（</w:t>
      </w:r>
      <w:r w:rsidR="00397BA3">
        <w:rPr>
          <w:rFonts w:hint="eastAsia"/>
          <w:b/>
        </w:rPr>
        <w:t>6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:rsidR="009B4DD7" w:rsidRDefault="009B4DD7" w:rsidP="009B4DD7">
      <w:pPr>
        <w:pStyle w:val="a4"/>
        <w:ind w:left="780" w:firstLineChars="0" w:firstLine="0"/>
      </w:pPr>
      <w:r w:rsidRPr="009B4DD7">
        <w:t>10.1</w:t>
      </w:r>
      <w:r w:rsidR="00F15E38">
        <w:rPr>
          <w:rFonts w:hint="eastAsia"/>
        </w:rPr>
        <w:t>全差分运放原理</w:t>
      </w:r>
    </w:p>
    <w:p w:rsidR="00D76A1C" w:rsidRDefault="00D76A1C" w:rsidP="009B4DD7">
      <w:pPr>
        <w:pStyle w:val="a4"/>
        <w:ind w:left="780" w:firstLineChars="0" w:firstLine="0"/>
      </w:pPr>
      <w:r>
        <w:t xml:space="preserve">10.2 </w:t>
      </w:r>
      <w:r w:rsidR="00F15E38">
        <w:rPr>
          <w:rFonts w:hint="eastAsia"/>
        </w:rPr>
        <w:t>重要设计公式</w:t>
      </w:r>
    </w:p>
    <w:p w:rsidR="00D76A1C" w:rsidRPr="009B4DD7" w:rsidRDefault="00D76A1C" w:rsidP="009B4DD7">
      <w:pPr>
        <w:pStyle w:val="a4"/>
        <w:ind w:left="780" w:firstLineChars="0" w:firstLine="0"/>
      </w:pPr>
      <w:r>
        <w:t xml:space="preserve">10.3 </w:t>
      </w:r>
      <w:r w:rsidR="00F15E38">
        <w:t xml:space="preserve"> </w:t>
      </w:r>
      <w:r w:rsidR="00F15E38">
        <w:rPr>
          <w:rFonts w:hint="eastAsia"/>
        </w:rPr>
        <w:t>设计调试和测试</w:t>
      </w:r>
      <w:r w:rsidR="0069780F" w:rsidRPr="00E35590">
        <w:rPr>
          <w:rFonts w:hint="eastAsia"/>
          <w:sz w:val="24"/>
        </w:rPr>
        <w:sym w:font="Wingdings" w:char="F0AB"/>
      </w:r>
    </w:p>
    <w:p w:rsidR="000B7D4F" w:rsidRDefault="00F15E38" w:rsidP="000B7D4F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运算放大器</w:t>
      </w:r>
      <w:r w:rsidR="00DC2860">
        <w:rPr>
          <w:rFonts w:hint="eastAsia"/>
          <w:b/>
        </w:rPr>
        <w:t>应用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6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>
        <w:rPr>
          <w:b/>
        </w:rPr>
        <w:t>3</w:t>
      </w:r>
      <w:r w:rsidR="00974F5E" w:rsidRPr="005D15EC">
        <w:rPr>
          <w:b/>
        </w:rPr>
        <w:t>）</w:t>
      </w:r>
    </w:p>
    <w:p w:rsidR="00F15E38" w:rsidRPr="00595D39" w:rsidRDefault="009B4DD7" w:rsidP="00F15E38">
      <w:pPr>
        <w:pStyle w:val="a4"/>
        <w:ind w:left="780" w:firstLineChars="0" w:firstLine="0"/>
      </w:pPr>
      <w:r w:rsidRPr="009B4DD7">
        <w:t xml:space="preserve">11.1 </w:t>
      </w:r>
      <w:r w:rsidR="00F15E38">
        <w:rPr>
          <w:rFonts w:hint="eastAsia"/>
        </w:rPr>
        <w:t>基于运算放大器的滤波器设计</w:t>
      </w:r>
    </w:p>
    <w:p w:rsidR="00595D39" w:rsidRPr="00595D39" w:rsidRDefault="00595D39" w:rsidP="009B4DD7">
      <w:pPr>
        <w:pStyle w:val="a4"/>
        <w:ind w:left="780" w:firstLineChars="0" w:firstLine="0"/>
      </w:pPr>
    </w:p>
    <w:p w:rsidR="000B7D4F" w:rsidRDefault="00F15E38" w:rsidP="000B7D4F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高级应用</w:t>
      </w:r>
      <w:r w:rsidR="008B1477">
        <w:rPr>
          <w:rFonts w:hint="eastAsia"/>
          <w:b/>
        </w:rPr>
        <w:t>（</w:t>
      </w:r>
      <w:r w:rsidR="00397BA3">
        <w:rPr>
          <w:b/>
        </w:rPr>
        <w:t>3</w:t>
      </w:r>
      <w:r w:rsidR="008B147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>
        <w:rPr>
          <w:b/>
        </w:rPr>
        <w:t>4</w:t>
      </w:r>
      <w:r w:rsidR="00974F5E" w:rsidRPr="005D15EC">
        <w:rPr>
          <w:b/>
        </w:rPr>
        <w:t>）</w:t>
      </w:r>
    </w:p>
    <w:p w:rsidR="006F34D7" w:rsidRPr="00B15A83" w:rsidRDefault="00595D39" w:rsidP="00B15A83">
      <w:pPr>
        <w:pStyle w:val="a4"/>
        <w:ind w:left="780" w:firstLineChars="0" w:firstLine="0"/>
      </w:pPr>
      <w:r w:rsidRPr="00595D39">
        <w:t>12.1</w:t>
      </w:r>
      <w:r w:rsidR="00F15E38">
        <w:t xml:space="preserve"> </w:t>
      </w:r>
      <w:r w:rsidR="00F15E38">
        <w:rPr>
          <w:rFonts w:hint="eastAsia"/>
        </w:rPr>
        <w:t>基于运放的</w:t>
      </w:r>
      <w:r w:rsidR="00F15E38">
        <w:rPr>
          <w:rFonts w:hint="eastAsia"/>
        </w:rPr>
        <w:t>DAC</w:t>
      </w:r>
      <w:r w:rsidR="00F15E38">
        <w:rPr>
          <w:rFonts w:hint="eastAsia"/>
        </w:rPr>
        <w:t>设计</w:t>
      </w:r>
      <w:r w:rsidR="0069780F" w:rsidRPr="00E35590">
        <w:rPr>
          <w:rFonts w:hint="eastAsia"/>
          <w:sz w:val="24"/>
        </w:rPr>
        <w:sym w:font="Wingdings" w:char="F0AB"/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教学方法</w:t>
      </w:r>
    </w:p>
    <w:p w:rsidR="00997A0E" w:rsidRDefault="005D15EC" w:rsidP="00F15E38">
      <w:r>
        <w:rPr>
          <w:rFonts w:hint="eastAsia"/>
        </w:rPr>
        <w:t>各门课程按照自身特点进行说明，例子：</w:t>
      </w:r>
    </w:p>
    <w:p w:rsidR="00F15E38" w:rsidRPr="00F15E38" w:rsidRDefault="00F15E38" w:rsidP="00F15E38">
      <w:pPr>
        <w:rPr>
          <w:rFonts w:hint="eastAsia"/>
        </w:rPr>
      </w:pPr>
    </w:p>
    <w:p w:rsidR="005D15EC" w:rsidRDefault="00F15E38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以仿真为主</w:t>
      </w:r>
      <w:r>
        <w:rPr>
          <w:rFonts w:hint="eastAsia"/>
        </w:rPr>
        <w:t>,</w:t>
      </w:r>
      <w:r>
        <w:rPr>
          <w:rFonts w:hint="eastAsia"/>
        </w:rPr>
        <w:t>培养学生动手能力</w:t>
      </w:r>
      <w:r w:rsidR="005D15EC">
        <w:t>；</w:t>
      </w:r>
    </w:p>
    <w:p w:rsidR="005D15EC" w:rsidRDefault="007F36C8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教师以</w:t>
      </w:r>
      <w:r>
        <w:t>多媒体课件</w:t>
      </w:r>
      <w:r>
        <w:rPr>
          <w:rFonts w:hint="eastAsia"/>
        </w:rPr>
        <w:t>讲授为主线，学生复习课件内容，并自学教学参考书相关内容</w:t>
      </w:r>
      <w:r w:rsidR="005D15EC">
        <w:t>；</w:t>
      </w:r>
    </w:p>
    <w:p w:rsidR="005D15EC" w:rsidRPr="00997A0E" w:rsidRDefault="00F06B75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学生完成上机实验和实验报告。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</w:t>
      </w:r>
      <w:r w:rsidR="00DC07F0">
        <w:rPr>
          <w:rFonts w:hint="eastAsia"/>
        </w:rPr>
        <w:t>平时过程化考核</w:t>
      </w:r>
      <w:r w:rsidR="00646E10">
        <w:t>5</w:t>
      </w:r>
      <w:r w:rsidR="00DC07F0">
        <w:rPr>
          <w:rFonts w:hint="eastAsia"/>
        </w:rPr>
        <w:t>次，期末实验部分考核</w:t>
      </w:r>
    </w:p>
    <w:p w:rsidR="00997A0E" w:rsidRPr="00E35590" w:rsidRDefault="00E35590" w:rsidP="00E35590">
      <w:r w:rsidRPr="00E35590">
        <w:rPr>
          <w:b/>
        </w:rPr>
        <w:t>成绩评定方式</w:t>
      </w:r>
      <w:r>
        <w:t>：</w:t>
      </w:r>
      <w:r w:rsidR="00646E10">
        <w:rPr>
          <w:rFonts w:hint="eastAsia"/>
        </w:rPr>
        <w:t>课程总体分为四个模块，第一个模块是软件介绍和使用</w:t>
      </w:r>
      <w:r w:rsidR="00646E10" w:rsidRPr="00646E10">
        <w:rPr>
          <w:rFonts w:hint="eastAsia"/>
        </w:rPr>
        <w:t>技术，第二个模块是基本的电路设计和仿真技术，第三个模块是</w:t>
      </w:r>
      <w:r w:rsidR="00646E10">
        <w:rPr>
          <w:rFonts w:hint="eastAsia"/>
        </w:rPr>
        <w:t>基准源设计，第四</w:t>
      </w:r>
      <w:r w:rsidR="00646E10" w:rsidRPr="00646E10">
        <w:rPr>
          <w:rFonts w:hint="eastAsia"/>
        </w:rPr>
        <w:t>个模块是</w:t>
      </w:r>
      <w:r w:rsidR="00646E10">
        <w:rPr>
          <w:rFonts w:hint="eastAsia"/>
        </w:rPr>
        <w:t>运算放大器，第五个</w:t>
      </w:r>
      <w:r w:rsidR="00646E10">
        <w:rPr>
          <w:rFonts w:hint="eastAsia"/>
        </w:rPr>
        <w:lastRenderedPageBreak/>
        <w:t>模块是运放的运用。</w:t>
      </w:r>
      <w:r w:rsidR="00646E10" w:rsidRPr="00646E10">
        <w:rPr>
          <w:rFonts w:hint="eastAsia"/>
        </w:rPr>
        <w:t>每个模块采用讲做结合的方式，每个模块会让学生随堂演示设计操作成果并课后提交报告。</w:t>
      </w:r>
      <w:r w:rsidR="00646E10">
        <w:rPr>
          <w:rFonts w:hint="eastAsia"/>
        </w:rPr>
        <w:t>5</w:t>
      </w:r>
      <w:r w:rsidR="00646E10" w:rsidRPr="00646E10">
        <w:rPr>
          <w:rFonts w:hint="eastAsia"/>
        </w:rPr>
        <w:t>个模块的成绩作为平时成绩，占比</w:t>
      </w:r>
      <w:r w:rsidR="00646E10">
        <w:t>5</w:t>
      </w:r>
      <w:r w:rsidR="00646E10" w:rsidRPr="00646E10">
        <w:rPr>
          <w:rFonts w:hint="eastAsia"/>
        </w:rPr>
        <w:t>0%</w:t>
      </w:r>
      <w:r w:rsidR="00646E10" w:rsidRPr="00646E10">
        <w:rPr>
          <w:rFonts w:hint="eastAsia"/>
        </w:rPr>
        <w:t>。期中考试采用书面开卷随堂形式考核对前两个模块的综合掌握情况，占比</w:t>
      </w:r>
      <w:r w:rsidR="00646E10">
        <w:t>1</w:t>
      </w:r>
      <w:r w:rsidR="00646E10" w:rsidRPr="00646E10">
        <w:rPr>
          <w:rFonts w:hint="eastAsia"/>
        </w:rPr>
        <w:t>0%</w:t>
      </w:r>
      <w:r w:rsidR="00646E10" w:rsidRPr="00646E10">
        <w:rPr>
          <w:rFonts w:hint="eastAsia"/>
        </w:rPr>
        <w:t>。期末考试考核学生整体的掌握情况，采用书面闭卷考试形式，占比</w:t>
      </w:r>
      <w:r w:rsidR="00646E10" w:rsidRPr="00646E10">
        <w:rPr>
          <w:rFonts w:hint="eastAsia"/>
        </w:rPr>
        <w:t>40%</w:t>
      </w:r>
      <w:r w:rsidR="00646E10" w:rsidRPr="00646E10">
        <w:rPr>
          <w:rFonts w:hint="eastAsia"/>
        </w:rPr>
        <w:t>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:rsidR="00E51AD3" w:rsidRPr="00E51AD3" w:rsidRDefault="00E51AD3" w:rsidP="00E51AD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bookmarkStart w:id="0" w:name="_GoBack"/>
      <w:bookmarkEnd w:id="0"/>
      <w:r w:rsidRPr="00E51AD3">
        <w:rPr>
          <w:rFonts w:ascii="Times New Roman" w:eastAsia="宋体" w:hAnsi="Times New Roman"/>
          <w:sz w:val="24"/>
          <w:szCs w:val="24"/>
        </w:rPr>
        <w:t>拉扎维</w:t>
      </w:r>
      <w:r w:rsidRPr="00E51AD3">
        <w:rPr>
          <w:rFonts w:ascii="Times New Roman" w:eastAsia="宋体" w:hAnsi="Times New Roman"/>
          <w:sz w:val="24"/>
          <w:szCs w:val="24"/>
        </w:rPr>
        <w:t xml:space="preserve"> </w:t>
      </w:r>
      <w:r w:rsidRPr="00E51AD3">
        <w:rPr>
          <w:rFonts w:ascii="Times New Roman" w:eastAsia="宋体" w:hAnsi="Times New Roman"/>
          <w:sz w:val="24"/>
          <w:szCs w:val="24"/>
        </w:rPr>
        <w:t>著，陈贵灿</w:t>
      </w:r>
      <w:r w:rsidRPr="00E51AD3">
        <w:rPr>
          <w:rFonts w:ascii="Times New Roman" w:eastAsia="宋体" w:hAnsi="Times New Roman"/>
          <w:sz w:val="24"/>
          <w:szCs w:val="24"/>
        </w:rPr>
        <w:t xml:space="preserve"> </w:t>
      </w:r>
      <w:r w:rsidRPr="00E51AD3">
        <w:rPr>
          <w:rFonts w:ascii="Times New Roman" w:eastAsia="宋体" w:hAnsi="Times New Roman"/>
          <w:sz w:val="24"/>
          <w:szCs w:val="24"/>
        </w:rPr>
        <w:t>等译</w:t>
      </w:r>
      <w:r w:rsidRPr="00E51AD3">
        <w:rPr>
          <w:rFonts w:ascii="Times New Roman" w:eastAsia="宋体" w:hAnsi="Times New Roman"/>
          <w:sz w:val="24"/>
          <w:szCs w:val="24"/>
        </w:rPr>
        <w:t xml:space="preserve">. </w:t>
      </w:r>
      <w:r w:rsidRPr="00E51AD3">
        <w:rPr>
          <w:rFonts w:ascii="Times New Roman" w:eastAsia="宋体" w:hAnsi="Times New Roman"/>
          <w:sz w:val="24"/>
          <w:szCs w:val="24"/>
        </w:rPr>
        <w:t>模拟</w:t>
      </w:r>
      <w:r w:rsidRPr="00E51AD3">
        <w:rPr>
          <w:rFonts w:ascii="Times New Roman" w:eastAsia="宋体" w:hAnsi="Times New Roman"/>
          <w:sz w:val="24"/>
          <w:szCs w:val="24"/>
        </w:rPr>
        <w:t>CMOS</w:t>
      </w:r>
      <w:r w:rsidRPr="00E51AD3">
        <w:rPr>
          <w:rFonts w:ascii="Times New Roman" w:eastAsia="宋体" w:hAnsi="Times New Roman"/>
          <w:sz w:val="24"/>
          <w:szCs w:val="24"/>
        </w:rPr>
        <w:t>集成电路设计</w:t>
      </w:r>
      <w:r w:rsidRPr="00E51AD3">
        <w:rPr>
          <w:rFonts w:ascii="Times New Roman" w:eastAsia="宋体" w:hAnsi="Times New Roman"/>
          <w:sz w:val="24"/>
          <w:szCs w:val="24"/>
        </w:rPr>
        <w:t xml:space="preserve">. </w:t>
      </w:r>
      <w:r w:rsidRPr="00E51AD3">
        <w:rPr>
          <w:rFonts w:ascii="Times New Roman" w:eastAsia="宋体" w:hAnsi="Times New Roman"/>
          <w:sz w:val="24"/>
          <w:szCs w:val="24"/>
        </w:rPr>
        <w:t>西安交通大学出版社</w:t>
      </w:r>
      <w:r w:rsidRPr="00E51AD3">
        <w:rPr>
          <w:rFonts w:ascii="Times New Roman" w:eastAsia="宋体" w:hAnsi="Times New Roman"/>
          <w:sz w:val="24"/>
          <w:szCs w:val="24"/>
        </w:rPr>
        <w:t>.2003</w:t>
      </w:r>
      <w:r w:rsidRPr="00E51AD3">
        <w:rPr>
          <w:rFonts w:ascii="Times New Roman" w:eastAsia="宋体" w:hAnsi="Times New Roman"/>
          <w:sz w:val="24"/>
          <w:szCs w:val="24"/>
        </w:rPr>
        <w:t>。</w:t>
      </w:r>
    </w:p>
    <w:p w:rsidR="00997A0E" w:rsidRPr="00E51AD3" w:rsidRDefault="00997A0E" w:rsidP="00E51AD3">
      <w:pPr>
        <w:rPr>
          <w:rFonts w:hint="eastAsia"/>
        </w:rPr>
      </w:pPr>
    </w:p>
    <w:sectPr w:rsidR="00997A0E" w:rsidRPr="00E51AD3" w:rsidSect="00AC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A7" w:rsidRDefault="003E24A7" w:rsidP="0056175B">
      <w:r>
        <w:separator/>
      </w:r>
    </w:p>
  </w:endnote>
  <w:endnote w:type="continuationSeparator" w:id="0">
    <w:p w:rsidR="003E24A7" w:rsidRDefault="003E24A7" w:rsidP="005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A7" w:rsidRDefault="003E24A7" w:rsidP="0056175B">
      <w:r>
        <w:separator/>
      </w:r>
    </w:p>
  </w:footnote>
  <w:footnote w:type="continuationSeparator" w:id="0">
    <w:p w:rsidR="003E24A7" w:rsidRDefault="003E24A7" w:rsidP="0056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20CA129F"/>
    <w:multiLevelType w:val="hybridMultilevel"/>
    <w:tmpl w:val="35E60872"/>
    <w:lvl w:ilvl="0" w:tplc="7BE22120">
      <w:start w:val="1"/>
      <w:numFmt w:val="japaneseCounting"/>
      <w:lvlText w:val="%1、"/>
      <w:lvlJc w:val="left"/>
      <w:pPr>
        <w:ind w:left="630" w:hanging="63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C61FCB"/>
    <w:multiLevelType w:val="multilevel"/>
    <w:tmpl w:val="A7A4C6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3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B"/>
    <w:rsid w:val="00010449"/>
    <w:rsid w:val="00092A2B"/>
    <w:rsid w:val="000945B7"/>
    <w:rsid w:val="00097261"/>
    <w:rsid w:val="000B7D4F"/>
    <w:rsid w:val="001140FE"/>
    <w:rsid w:val="00153973"/>
    <w:rsid w:val="002622B6"/>
    <w:rsid w:val="00265124"/>
    <w:rsid w:val="00347DF4"/>
    <w:rsid w:val="00387F82"/>
    <w:rsid w:val="00397BA3"/>
    <w:rsid w:val="003E24A7"/>
    <w:rsid w:val="003E589C"/>
    <w:rsid w:val="00400E5B"/>
    <w:rsid w:val="0042357D"/>
    <w:rsid w:val="00504D40"/>
    <w:rsid w:val="005050AB"/>
    <w:rsid w:val="005117C2"/>
    <w:rsid w:val="005167E9"/>
    <w:rsid w:val="0055013A"/>
    <w:rsid w:val="0056175B"/>
    <w:rsid w:val="005842C1"/>
    <w:rsid w:val="0059332B"/>
    <w:rsid w:val="00595B77"/>
    <w:rsid w:val="00595D39"/>
    <w:rsid w:val="005A4F1E"/>
    <w:rsid w:val="005D15EC"/>
    <w:rsid w:val="006227C3"/>
    <w:rsid w:val="00646E10"/>
    <w:rsid w:val="00687FA8"/>
    <w:rsid w:val="00690AE4"/>
    <w:rsid w:val="0069780F"/>
    <w:rsid w:val="006A1DB1"/>
    <w:rsid w:val="006A6E5F"/>
    <w:rsid w:val="006F34D7"/>
    <w:rsid w:val="00742093"/>
    <w:rsid w:val="00763C0B"/>
    <w:rsid w:val="00770D30"/>
    <w:rsid w:val="007F36C8"/>
    <w:rsid w:val="00803928"/>
    <w:rsid w:val="008337DD"/>
    <w:rsid w:val="00842E90"/>
    <w:rsid w:val="0084657E"/>
    <w:rsid w:val="008B1477"/>
    <w:rsid w:val="008D7392"/>
    <w:rsid w:val="008E2EE3"/>
    <w:rsid w:val="0097214A"/>
    <w:rsid w:val="00974F5E"/>
    <w:rsid w:val="00997A0E"/>
    <w:rsid w:val="009B4DD7"/>
    <w:rsid w:val="009E3F49"/>
    <w:rsid w:val="00A05CEF"/>
    <w:rsid w:val="00A25B3C"/>
    <w:rsid w:val="00A45B8C"/>
    <w:rsid w:val="00A51973"/>
    <w:rsid w:val="00AA1D7D"/>
    <w:rsid w:val="00AC3BE5"/>
    <w:rsid w:val="00AC5B8A"/>
    <w:rsid w:val="00AE1263"/>
    <w:rsid w:val="00B02B87"/>
    <w:rsid w:val="00B15A83"/>
    <w:rsid w:val="00B734BB"/>
    <w:rsid w:val="00B74650"/>
    <w:rsid w:val="00B906CB"/>
    <w:rsid w:val="00BD57EA"/>
    <w:rsid w:val="00C04066"/>
    <w:rsid w:val="00CF52EC"/>
    <w:rsid w:val="00CF6943"/>
    <w:rsid w:val="00D03E64"/>
    <w:rsid w:val="00D76A1C"/>
    <w:rsid w:val="00D85D27"/>
    <w:rsid w:val="00DC07F0"/>
    <w:rsid w:val="00DC2860"/>
    <w:rsid w:val="00E35590"/>
    <w:rsid w:val="00E51AD3"/>
    <w:rsid w:val="00E94BEB"/>
    <w:rsid w:val="00EC65C0"/>
    <w:rsid w:val="00ED729A"/>
    <w:rsid w:val="00F06B75"/>
    <w:rsid w:val="00F15E38"/>
    <w:rsid w:val="00F26525"/>
    <w:rsid w:val="00F73CC4"/>
    <w:rsid w:val="00FA6012"/>
    <w:rsid w:val="00FB2B98"/>
    <w:rsid w:val="00FB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5063C"/>
  <w15:docId w15:val="{F5607EE7-0AE8-4D95-9FE3-9ED4A0BC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B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61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7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DDFA-C42B-44AF-B94D-12B4D8E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zhenghao lu</cp:lastModifiedBy>
  <cp:revision>15</cp:revision>
  <dcterms:created xsi:type="dcterms:W3CDTF">2017-09-22T01:06:00Z</dcterms:created>
  <dcterms:modified xsi:type="dcterms:W3CDTF">2017-09-22T06:38:00Z</dcterms:modified>
</cp:coreProperties>
</file>